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oleObject"/>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D5A05EB" w14:textId="77777777" w:rsidR="00164078" w:rsidRDefault="00164078">
      <w:pPr>
        <w:pStyle w:val="FirstPage"/>
        <w:jc w:val="center"/>
        <w:rPr>
          <w:rFonts w:ascii="Helvetica" w:hAnsi="Helvetica"/>
          <w:b/>
          <w:sz w:val="40"/>
        </w:rPr>
      </w:pPr>
      <w:bookmarkStart w:id="0" w:name="_GoBack"/>
      <w:bookmarkEnd w:id="0"/>
    </w:p>
    <w:p w14:paraId="01A20EF2" w14:textId="77777777" w:rsidR="00164078" w:rsidRDefault="00164078">
      <w:pPr>
        <w:pStyle w:val="FirstPage"/>
        <w:jc w:val="center"/>
        <w:rPr>
          <w:rFonts w:ascii="Helvetica" w:hAnsi="Helvetica"/>
          <w:sz w:val="40"/>
        </w:rPr>
      </w:pPr>
      <w:r>
        <w:rPr>
          <w:rFonts w:ascii="Helvetica" w:hAnsi="Helvetica"/>
          <w:sz w:val="40"/>
        </w:rPr>
        <w:t>Corso di Robotica Mobile</w:t>
      </w:r>
    </w:p>
    <w:p w14:paraId="41241615" w14:textId="77777777" w:rsidR="00164078" w:rsidRDefault="00164078">
      <w:pPr>
        <w:pStyle w:val="FirstPage"/>
        <w:jc w:val="center"/>
        <w:rPr>
          <w:rFonts w:ascii="Helvetica" w:hAnsi="Helvetica"/>
          <w:sz w:val="40"/>
        </w:rPr>
      </w:pPr>
      <w:r>
        <w:rPr>
          <w:rFonts w:ascii="Helvetica" w:hAnsi="Helvetica"/>
          <w:sz w:val="40"/>
        </w:rPr>
        <w:t>(Prof. Riccardo Cassinis)</w:t>
      </w:r>
    </w:p>
    <w:p w14:paraId="206FF800" w14:textId="77777777" w:rsidR="00164078" w:rsidRDefault="00164078">
      <w:pPr>
        <w:pStyle w:val="FirstPage"/>
        <w:jc w:val="center"/>
        <w:rPr>
          <w:rFonts w:ascii="Helvetica" w:hAnsi="Helvetica"/>
          <w:b/>
          <w:sz w:val="40"/>
        </w:rPr>
      </w:pPr>
    </w:p>
    <w:p w14:paraId="0289EB2D" w14:textId="77777777" w:rsidR="00164078" w:rsidRDefault="00164078">
      <w:pPr>
        <w:pStyle w:val="FirstPage"/>
        <w:jc w:val="center"/>
        <w:rPr>
          <w:rFonts w:ascii="Helvetica" w:hAnsi="Helvetica"/>
          <w:b/>
          <w:sz w:val="40"/>
        </w:rPr>
      </w:pPr>
    </w:p>
    <w:p w14:paraId="000FC24B" w14:textId="77777777" w:rsidR="00164078" w:rsidRDefault="00654E97" w:rsidP="00610771">
      <w:pPr>
        <w:pStyle w:val="DocumentLabel"/>
      </w:pPr>
      <w:r>
        <w:t>Controllo di posizione di un robot articolato mediante Kinect</w:t>
      </w:r>
    </w:p>
    <w:p w14:paraId="779D596A" w14:textId="77777777" w:rsidR="00610771" w:rsidRDefault="00610771">
      <w:pPr>
        <w:pStyle w:val="FirstPage"/>
      </w:pPr>
    </w:p>
    <w:p w14:paraId="6A7C21C0" w14:textId="77777777" w:rsidR="00610771" w:rsidRDefault="00610771">
      <w:pPr>
        <w:pStyle w:val="FirstPage"/>
      </w:pPr>
    </w:p>
    <w:p w14:paraId="3727A163" w14:textId="77777777" w:rsidR="00610771" w:rsidRDefault="00610771" w:rsidP="00610771">
      <w:pPr>
        <w:pStyle w:val="Data"/>
      </w:pPr>
      <w:r>
        <w:t>Elaborato di esame di:</w:t>
      </w:r>
    </w:p>
    <w:p w14:paraId="06671641" w14:textId="77777777" w:rsidR="00610771" w:rsidRDefault="00610771">
      <w:pPr>
        <w:framePr w:w="2773" w:h="1542" w:hSpace="181" w:wrap="around" w:vAnchor="text" w:hAnchor="page" w:x="1730" w:y="103" w:anchorLock="1"/>
        <w:shd w:val="solid" w:color="FFFFFF" w:fill="FFFFFF"/>
      </w:pPr>
    </w:p>
    <w:p w14:paraId="3BCD736F" w14:textId="77777777" w:rsidR="00610771" w:rsidRDefault="000064CA">
      <w:pPr>
        <w:pStyle w:val="Studenti"/>
      </w:pPr>
      <w:r>
        <w:t>Francesco Compagnoni</w:t>
      </w:r>
      <w:r w:rsidR="00610771">
        <w:t>,</w:t>
      </w:r>
      <w:r>
        <w:t xml:space="preserve"> Roberto Rossini</w:t>
      </w:r>
      <w:r w:rsidR="00610771">
        <w:t>,</w:t>
      </w:r>
      <w:r>
        <w:t xml:space="preserve"> Gianluca Rossi</w:t>
      </w:r>
    </w:p>
    <w:p w14:paraId="53D24F87" w14:textId="77777777" w:rsidR="00610771" w:rsidRDefault="00610771">
      <w:pPr>
        <w:framePr w:w="2815" w:h="1015" w:hSpace="181" w:wrap="around" w:vAnchor="text" w:hAnchor="page" w:x="1780" w:y="301" w:anchorLock="1"/>
        <w:shd w:val="solid" w:color="FFFFFF" w:fill="FFFFFF"/>
      </w:pPr>
      <w:r>
        <w:t>Consegnato il:</w:t>
      </w:r>
    </w:p>
    <w:p w14:paraId="4641BE97" w14:textId="77777777" w:rsidR="00610771" w:rsidRDefault="002A001D">
      <w:pPr>
        <w:pStyle w:val="Data"/>
      </w:pPr>
      <w:r>
        <w:t>17</w:t>
      </w:r>
      <w:r w:rsidR="000064CA">
        <w:t xml:space="preserve"> luglio 2014</w:t>
      </w:r>
    </w:p>
    <w:p w14:paraId="63398ACF" w14:textId="77777777" w:rsidR="00103350" w:rsidRDefault="00103350">
      <w:pPr>
        <w:spacing w:before="0"/>
        <w:jc w:val="left"/>
        <w:rPr>
          <w:rFonts w:ascii="Georgia" w:hAnsi="Georgia"/>
          <w:b/>
        </w:rPr>
      </w:pPr>
      <w:r>
        <w:br w:type="page"/>
      </w:r>
    </w:p>
    <w:p w14:paraId="318F0CE1" w14:textId="77777777" w:rsidR="00103350" w:rsidRDefault="00103350">
      <w:pPr>
        <w:pStyle w:val="Data"/>
      </w:pPr>
    </w:p>
    <w:tbl>
      <w:tblPr>
        <w:tblW w:w="0" w:type="auto"/>
        <w:jc w:val="center"/>
        <w:tblBorders>
          <w:top w:val="nil"/>
          <w:left w:val="nil"/>
          <w:right w:val="nil"/>
        </w:tblBorders>
        <w:tblLayout w:type="fixed"/>
        <w:tblLook w:val="0000" w:firstRow="0" w:lastRow="0" w:firstColumn="0" w:lastColumn="0" w:noHBand="0" w:noVBand="0"/>
      </w:tblPr>
      <w:tblGrid>
        <w:gridCol w:w="6680"/>
      </w:tblGrid>
      <w:tr w:rsidR="008B42DA" w:rsidRPr="00C060E2" w14:paraId="631F90D5" w14:textId="77777777" w:rsidTr="008B42DA">
        <w:trPr>
          <w:jc w:val="center"/>
        </w:trPr>
        <w:tc>
          <w:tcPr>
            <w:tcW w:w="6680" w:type="dxa"/>
            <w:vAlign w:val="center"/>
          </w:tcPr>
          <w:p w14:paraId="57EDD9DF" w14:textId="77777777" w:rsidR="008B42DA" w:rsidRDefault="008B42DA">
            <w:pPr>
              <w:widowControl w:val="0"/>
              <w:autoSpaceDE w:val="0"/>
              <w:autoSpaceDN w:val="0"/>
              <w:adjustRightInd w:val="0"/>
              <w:spacing w:before="0"/>
              <w:jc w:val="center"/>
              <w:rPr>
                <w:rFonts w:ascii="Helvetica Neue" w:hAnsi="Helvetica Neue" w:cs="Helvetica Neue"/>
                <w:sz w:val="26"/>
                <w:szCs w:val="26"/>
              </w:rPr>
            </w:pPr>
            <w:r>
              <w:rPr>
                <w:rFonts w:ascii="Helvetica Neue" w:hAnsi="Helvetica Neue" w:cs="Helvetica Neue"/>
                <w:noProof/>
                <w:color w:val="355EA8"/>
                <w:sz w:val="26"/>
                <w:szCs w:val="26"/>
              </w:rPr>
              <w:drawing>
                <wp:inline distT="0" distB="0" distL="0" distR="0" wp14:anchorId="537CB78B" wp14:editId="729A444E">
                  <wp:extent cx="1117600" cy="398145"/>
                  <wp:effectExtent l="0" t="0" r="0" b="8255"/>
                  <wp:docPr id="2" name="Immagine 2">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17600" cy="398145"/>
                          </a:xfrm>
                          <a:prstGeom prst="rect">
                            <a:avLst/>
                          </a:prstGeom>
                          <a:noFill/>
                          <a:ln>
                            <a:noFill/>
                          </a:ln>
                        </pic:spPr>
                      </pic:pic>
                    </a:graphicData>
                  </a:graphic>
                </wp:inline>
              </w:drawing>
            </w:r>
          </w:p>
          <w:p w14:paraId="5ACC1A73" w14:textId="77777777" w:rsidR="008B42DA" w:rsidRPr="000064CA" w:rsidRDefault="00463923">
            <w:pPr>
              <w:widowControl w:val="0"/>
              <w:autoSpaceDE w:val="0"/>
              <w:autoSpaceDN w:val="0"/>
              <w:adjustRightInd w:val="0"/>
              <w:spacing w:before="0"/>
              <w:jc w:val="center"/>
              <w:rPr>
                <w:rFonts w:ascii="Helvetica Neue" w:hAnsi="Helvetica Neue" w:cs="Helvetica Neue"/>
                <w:sz w:val="26"/>
                <w:szCs w:val="26"/>
                <w:lang w:val="en-US"/>
              </w:rPr>
            </w:pPr>
            <w:r w:rsidRPr="00463923">
              <w:rPr>
                <w:rFonts w:ascii="Helvetica Neue" w:hAnsi="Helvetica Neue" w:cs="Helvetica Neue"/>
                <w:sz w:val="26"/>
                <w:szCs w:val="26"/>
                <w:lang w:val="en-US"/>
              </w:rPr>
              <w:t xml:space="preserve">Controllo di posizione di un robot articolato mediante Kinect </w:t>
            </w:r>
            <w:r>
              <w:rPr>
                <w:rFonts w:ascii="Helvetica Neue" w:hAnsi="Helvetica Neue" w:cs="Helvetica Neue"/>
                <w:sz w:val="26"/>
                <w:szCs w:val="26"/>
                <w:lang w:val="en-US"/>
              </w:rPr>
              <w:t xml:space="preserve"> by </w:t>
            </w:r>
            <w:r w:rsidRPr="00463923">
              <w:rPr>
                <w:rFonts w:ascii="Helvetica Neue" w:hAnsi="Helvetica Neue" w:cs="Helvetica Neue"/>
                <w:sz w:val="26"/>
                <w:szCs w:val="26"/>
                <w:lang w:val="en-US"/>
              </w:rPr>
              <w:t>Francesco Compagnoni, Roberto Rossini, Gianluca Rossi</w:t>
            </w:r>
            <w:r>
              <w:rPr>
                <w:rFonts w:ascii="Helvetica Neue" w:hAnsi="Helvetica Neue" w:cs="Helvetica Neue"/>
                <w:sz w:val="26"/>
                <w:szCs w:val="26"/>
                <w:lang w:val="en-US"/>
              </w:rPr>
              <w:t xml:space="preserve"> </w:t>
            </w:r>
            <w:r w:rsidR="008B42DA" w:rsidRPr="000064CA">
              <w:rPr>
                <w:rFonts w:ascii="Helvetica Neue" w:hAnsi="Helvetica Neue" w:cs="Helvetica Neue"/>
                <w:sz w:val="26"/>
                <w:szCs w:val="26"/>
                <w:lang w:val="en-US"/>
              </w:rPr>
              <w:t xml:space="preserve">is licensed under a </w:t>
            </w:r>
            <w:hyperlink r:id="rId11" w:history="1">
              <w:r w:rsidR="008B42DA" w:rsidRPr="000064CA">
                <w:rPr>
                  <w:rFonts w:ascii="Helvetica Neue" w:hAnsi="Helvetica Neue" w:cs="Helvetica Neue"/>
                  <w:color w:val="355EA8"/>
                  <w:sz w:val="26"/>
                  <w:szCs w:val="26"/>
                  <w:lang w:val="en-US"/>
                </w:rPr>
                <w:t>Creative Commons Attribution 4.0 International License</w:t>
              </w:r>
            </w:hyperlink>
            <w:r w:rsidR="008B42DA" w:rsidRPr="000064CA">
              <w:rPr>
                <w:rFonts w:ascii="Helvetica Neue" w:hAnsi="Helvetica Neue" w:cs="Helvetica Neue"/>
                <w:sz w:val="26"/>
                <w:szCs w:val="26"/>
                <w:lang w:val="en-US"/>
              </w:rPr>
              <w:t>.</w:t>
            </w:r>
          </w:p>
        </w:tc>
      </w:tr>
    </w:tbl>
    <w:p w14:paraId="4D041A2A" w14:textId="77777777" w:rsidR="008B42DA" w:rsidRPr="000064CA" w:rsidRDefault="008B42DA">
      <w:pPr>
        <w:pStyle w:val="Data"/>
        <w:rPr>
          <w:lang w:val="en-US"/>
        </w:rPr>
      </w:pPr>
    </w:p>
    <w:p w14:paraId="316C8E7B" w14:textId="77777777" w:rsidR="00610771" w:rsidRPr="000064CA" w:rsidRDefault="00610771">
      <w:pPr>
        <w:rPr>
          <w:lang w:val="en-US"/>
        </w:rPr>
      </w:pPr>
    </w:p>
    <w:p w14:paraId="2CA2DAA1" w14:textId="77777777" w:rsidR="00610771" w:rsidRPr="000064CA" w:rsidRDefault="00610771">
      <w:pPr>
        <w:rPr>
          <w:lang w:val="en-US"/>
        </w:rPr>
        <w:sectPr w:rsidR="00610771" w:rsidRPr="000064CA" w:rsidSect="00610771">
          <w:footerReference w:type="default" r:id="rId12"/>
          <w:headerReference w:type="first" r:id="rId13"/>
          <w:footerReference w:type="first" r:id="rId14"/>
          <w:type w:val="oddPage"/>
          <w:pgSz w:w="11899" w:h="16838"/>
          <w:pgMar w:top="1797" w:right="1775" w:bottom="1797" w:left="1701" w:header="567" w:footer="907" w:gutter="0"/>
          <w:cols w:space="720"/>
          <w:titlePg/>
        </w:sectPr>
      </w:pPr>
    </w:p>
    <w:p w14:paraId="7EAA1313" w14:textId="77777777" w:rsidR="00610771" w:rsidRDefault="00610771">
      <w:pPr>
        <w:pStyle w:val="Abstract"/>
      </w:pPr>
      <w:bookmarkStart w:id="1" w:name="_Toc393378891"/>
      <w:r>
        <w:lastRenderedPageBreak/>
        <w:t>Sommario</w:t>
      </w:r>
      <w:bookmarkEnd w:id="1"/>
    </w:p>
    <w:p w14:paraId="5DAAAFC5" w14:textId="77777777" w:rsidR="00610771" w:rsidRDefault="00715BAF">
      <w:pPr>
        <w:pStyle w:val="AbstractText"/>
      </w:pPr>
      <w:r>
        <w:t>Questo elabor</w:t>
      </w:r>
      <w:r w:rsidR="007A72B2">
        <w:t>ato ha come finalità il controllo remoto del manipolatore industriale fisso Kawasaki RS03N mediante l'utilizzo di Microsoft Kinect.</w:t>
      </w:r>
      <w:r w:rsidR="002D38F3">
        <w:t xml:space="preserve"> Per fare ciò verrà implementato un software in grado di sfruttare il Microsoft Software Development Kit per permettere a Kinect di acquisire i movimenti del braccio umano e controllare in questo modo il manipolatore.</w:t>
      </w:r>
      <w:r w:rsidR="006A505D">
        <w:t xml:space="preserve"> Dopo una breve panoramica della strumentazione necessaria al raggiungimento dello scopo prefissato, vengono descritte le criticità e le problematiche incontrate durante i lavori. Successivamente viene descritta la soluzione adottata e la modalità operativa con cui si è giunti all’interazione tra il braccio umano ed il manipolatore Kawasaki RS03N. Per fare ciò si trova in allegato tutto il materiale e le istruzioni necessarie a chiunque voglia cimentarsi nell’analisi o nell’ampliamento del lavoro svolto.</w:t>
      </w:r>
    </w:p>
    <w:p w14:paraId="7825F9BF" w14:textId="77777777" w:rsidR="00610771" w:rsidRDefault="00610771">
      <w:pPr>
        <w:pStyle w:val="Titolo1"/>
      </w:pPr>
      <w:bookmarkStart w:id="2" w:name="_Toc393378892"/>
      <w:r>
        <w:t>Introduzione</w:t>
      </w:r>
      <w:bookmarkEnd w:id="2"/>
    </w:p>
    <w:p w14:paraId="63EB04C7" w14:textId="77777777" w:rsidR="008A0ACF" w:rsidRDefault="008A0ACF" w:rsidP="008A0ACF">
      <w:r>
        <w:t>In questo capitolo vengono presentati gli strumenti d</w:t>
      </w:r>
      <w:r w:rsidR="00A5782C">
        <w:t xml:space="preserve">i lavoro e l'ambiente software </w:t>
      </w:r>
      <w:r w:rsidR="00221C14">
        <w:t xml:space="preserve">utilizzati per </w:t>
      </w:r>
      <w:r w:rsidR="00DF4A1D">
        <w:t>controllare da remoto il robot industriale Kawasaki RS03N.</w:t>
      </w:r>
      <w:r w:rsidR="008538D9">
        <w:t xml:space="preserve"> </w:t>
      </w:r>
    </w:p>
    <w:p w14:paraId="4A2331D1" w14:textId="77777777" w:rsidR="008A0ACF" w:rsidRDefault="008A0ACF" w:rsidP="008A0ACF">
      <w:pPr>
        <w:pStyle w:val="Titolo2"/>
      </w:pPr>
      <w:bookmarkStart w:id="3" w:name="_Toc393378893"/>
      <w:r>
        <w:t>Microsoft Kinect</w:t>
      </w:r>
      <w:bookmarkEnd w:id="3"/>
    </w:p>
    <w:p w14:paraId="433AEB81" w14:textId="77777777" w:rsidR="00932C7B" w:rsidRDefault="00EA3A27" w:rsidP="00932C7B">
      <w:pPr>
        <w:keepNext/>
        <w:jc w:val="center"/>
      </w:pPr>
      <w:r>
        <w:rPr>
          <w:noProof/>
        </w:rPr>
        <w:drawing>
          <wp:inline distT="0" distB="0" distL="0" distR="0" wp14:anchorId="233B6B5C" wp14:editId="39926830">
            <wp:extent cx="3764325" cy="2343150"/>
            <wp:effectExtent l="19050" t="0" r="7575" b="0"/>
            <wp:docPr id="1" name="Immagine 0" descr="Kinect_im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nect_imm.jpg"/>
                    <pic:cNvPicPr/>
                  </pic:nvPicPr>
                  <pic:blipFill>
                    <a:blip r:embed="rId15"/>
                    <a:stretch>
                      <a:fillRect/>
                    </a:stretch>
                  </pic:blipFill>
                  <pic:spPr>
                    <a:xfrm>
                      <a:off x="0" y="0"/>
                      <a:ext cx="3764325" cy="2343150"/>
                    </a:xfrm>
                    <a:prstGeom prst="rect">
                      <a:avLst/>
                    </a:prstGeom>
                  </pic:spPr>
                </pic:pic>
              </a:graphicData>
            </a:graphic>
          </wp:inline>
        </w:drawing>
      </w:r>
    </w:p>
    <w:p w14:paraId="46697FC4" w14:textId="77777777" w:rsidR="00EA3A27" w:rsidRDefault="00932C7B" w:rsidP="00932C7B">
      <w:pPr>
        <w:pStyle w:val="Didascalia"/>
      </w:pPr>
      <w:r>
        <w:t>Dispositivo Microsoft Kinect</w:t>
      </w:r>
    </w:p>
    <w:p w14:paraId="58575C1E" w14:textId="77777777" w:rsidR="00E67B51" w:rsidRDefault="00EA3A27" w:rsidP="00EA3A27">
      <w:r>
        <w:t xml:space="preserve">Il Kinect è un accessorio originariamente pensato come dispositivo di controllo per la console Microsoft Xbox 360. Col passare del tempo </w:t>
      </w:r>
      <w:r w:rsidR="00E67B51">
        <w:t>si è intensificato l'interesse verso questa apparecchiatura tanto da suscitare l'interesse di molti ingegneri per lo sviluppo di diverse applicazioni</w:t>
      </w:r>
      <w:r w:rsidR="005B0888">
        <w:t xml:space="preserve"> grazie alla diffusione dei driver per l'utilizzo della videocamera RGB e dei sensori di profondità</w:t>
      </w:r>
      <w:r w:rsidR="00E67B51">
        <w:t xml:space="preserve">. Infatti il Kinect offre </w:t>
      </w:r>
      <w:r w:rsidR="00A5782C">
        <w:t>la possibilità, tramite cavo USB</w:t>
      </w:r>
      <w:r w:rsidR="00E67B51">
        <w:t>, di esser connesso ad un normale PC.</w:t>
      </w:r>
    </w:p>
    <w:p w14:paraId="2A75C38A" w14:textId="77777777" w:rsidR="005B0888" w:rsidRDefault="00B143D0" w:rsidP="00EA3A27">
      <w:r>
        <w:t>La struttura del Kinect si presenta come segue</w:t>
      </w:r>
      <w:r w:rsidR="005B0888">
        <w:t>:</w:t>
      </w:r>
    </w:p>
    <w:p w14:paraId="02DB5A68" w14:textId="77777777" w:rsidR="005B0888" w:rsidRDefault="005B0888" w:rsidP="005B0888">
      <w:pPr>
        <w:pStyle w:val="Paragrafoelenco"/>
        <w:numPr>
          <w:ilvl w:val="0"/>
          <w:numId w:val="16"/>
        </w:numPr>
      </w:pPr>
      <w:r w:rsidRPr="005B0888">
        <w:rPr>
          <w:b/>
        </w:rPr>
        <w:t>Video camera</w:t>
      </w:r>
      <w:r>
        <w:t>: si tratta di una comune video camera in grado di fornire immagini con risoluzione 640x480 a colori;</w:t>
      </w:r>
    </w:p>
    <w:p w14:paraId="3427F005" w14:textId="77777777" w:rsidR="00C71B4C" w:rsidRDefault="00C71B4C" w:rsidP="00C71B4C">
      <w:pPr>
        <w:pStyle w:val="Paragrafoelenco"/>
      </w:pPr>
    </w:p>
    <w:p w14:paraId="7B2FB80C" w14:textId="77777777" w:rsidR="005B0888" w:rsidRDefault="005B0888" w:rsidP="005B0888">
      <w:pPr>
        <w:pStyle w:val="Paragrafoelenco"/>
        <w:numPr>
          <w:ilvl w:val="0"/>
          <w:numId w:val="16"/>
        </w:numPr>
      </w:pPr>
      <w:r w:rsidRPr="005B0888">
        <w:rPr>
          <w:b/>
        </w:rPr>
        <w:t>Sensori di profondità</w:t>
      </w:r>
      <w:r>
        <w:t>: rappresentano uno dei punti di forza del dispositivo e sono in grado di recuperare un "immagine" in cui sono riportati i dati di distanza di ciò che appare davanti al Kinect;</w:t>
      </w:r>
    </w:p>
    <w:p w14:paraId="70B49918" w14:textId="77777777" w:rsidR="00C71B4C" w:rsidRDefault="00C71B4C" w:rsidP="00C71B4C">
      <w:pPr>
        <w:pStyle w:val="Paragrafoelenco"/>
      </w:pPr>
    </w:p>
    <w:p w14:paraId="5B622DEB" w14:textId="77777777" w:rsidR="005B0888" w:rsidRDefault="005B0888" w:rsidP="005B0888">
      <w:pPr>
        <w:pStyle w:val="Paragrafoelenco"/>
        <w:numPr>
          <w:ilvl w:val="0"/>
          <w:numId w:val="16"/>
        </w:numPr>
      </w:pPr>
      <w:r w:rsidRPr="005B0888">
        <w:rPr>
          <w:b/>
        </w:rPr>
        <w:t>Batteria di microfoni</w:t>
      </w:r>
      <w:r>
        <w:t>: si tratta di 4 microfoni in grado di fornire funzionalità di pulitura suono, posizionamento della sorgente sonora, cancellazione dell'eco;</w:t>
      </w:r>
    </w:p>
    <w:p w14:paraId="6088887B" w14:textId="77777777" w:rsidR="00C71B4C" w:rsidRDefault="00C71B4C" w:rsidP="00C71B4C">
      <w:pPr>
        <w:pStyle w:val="Paragrafoelenco"/>
      </w:pPr>
    </w:p>
    <w:p w14:paraId="70E8B70A" w14:textId="77777777" w:rsidR="005B0888" w:rsidRDefault="005B0888" w:rsidP="005B0888">
      <w:pPr>
        <w:pStyle w:val="Paragrafoelenco"/>
        <w:numPr>
          <w:ilvl w:val="0"/>
          <w:numId w:val="16"/>
        </w:numPr>
      </w:pPr>
      <w:r w:rsidRPr="005B0888">
        <w:rPr>
          <w:b/>
        </w:rPr>
        <w:t>Inclinazione motorizzata</w:t>
      </w:r>
      <w:r>
        <w:t xml:space="preserve">: il dispositivo può essere brandeggiato (da codice) con un angolo verticale di </w:t>
      </w:r>
      <m:oMath>
        <m:r>
          <w:rPr>
            <w:rFonts w:ascii="Cambria Math" w:hAnsi="Cambria Math"/>
          </w:rPr>
          <m:t>±23</m:t>
        </m:r>
      </m:oMath>
      <w:r>
        <w:t xml:space="preserve"> gradi rispetto al piano orizzontale.</w:t>
      </w:r>
    </w:p>
    <w:p w14:paraId="2AC2EB1A" w14:textId="77777777" w:rsidR="00002A8E" w:rsidRDefault="00002A8E" w:rsidP="00002A8E">
      <w:pPr>
        <w:pStyle w:val="Titolo2"/>
      </w:pPr>
      <w:bookmarkStart w:id="4" w:name="_Toc393378894"/>
      <w:r>
        <w:t>Microsoft SDK</w:t>
      </w:r>
      <w:bookmarkEnd w:id="4"/>
    </w:p>
    <w:p w14:paraId="12C210A7" w14:textId="77777777" w:rsidR="00E67B51" w:rsidRDefault="00002A8E" w:rsidP="00EA3A27">
      <w:r>
        <w:t>Per poter sviluppare applicazioni che sfruttano le potenzialità del Kine</w:t>
      </w:r>
      <w:r w:rsidR="00B143D0">
        <w:t xml:space="preserve">ct è necessario scaricare il Software Development Kit (d'ora in poi SDK) </w:t>
      </w:r>
      <w:r>
        <w:t xml:space="preserve">che possiamo trovare all'indirizzo </w:t>
      </w:r>
      <w:hyperlink r:id="rId16" w:history="1">
        <w:r w:rsidRPr="00002A8E">
          <w:rPr>
            <w:rStyle w:val="Collegamentoipertestuale"/>
          </w:rPr>
          <w:t>http://www.microsoft.com/en-us/download/details.aspx?id=36996</w:t>
        </w:r>
      </w:hyperlink>
      <w:r w:rsidR="00B143D0">
        <w:t>.</w:t>
      </w:r>
    </w:p>
    <w:p w14:paraId="3A057FBB" w14:textId="77777777" w:rsidR="00002A8E" w:rsidRDefault="00B143D0" w:rsidP="00EA3A27">
      <w:r>
        <w:t>L'SDK</w:t>
      </w:r>
      <w:r w:rsidR="00002A8E">
        <w:t xml:space="preserve"> fornisce una libreria in grado di recuperare e gestire flussi di dati provenienti dai sensori e può essere utilizzata sia in C++ che con altri linguaggi compatibili</w:t>
      </w:r>
      <w:r w:rsidR="00D976D6">
        <w:t>, come il C#</w:t>
      </w:r>
      <w:r w:rsidR="00002A8E">
        <w:t xml:space="preserve">. </w:t>
      </w:r>
    </w:p>
    <w:p w14:paraId="0001F118" w14:textId="77777777" w:rsidR="00C71B4C" w:rsidRDefault="00C71B4C" w:rsidP="00C71B4C">
      <w:r>
        <w:t xml:space="preserve">I requisiti hardware da soddisfare sono i seguenti: </w:t>
      </w:r>
    </w:p>
    <w:p w14:paraId="658AD61F" w14:textId="77777777" w:rsidR="00C71B4C" w:rsidRDefault="00C71B4C" w:rsidP="00C71B4C">
      <w:pPr>
        <w:pStyle w:val="Paragrafoelenco"/>
        <w:numPr>
          <w:ilvl w:val="0"/>
          <w:numId w:val="16"/>
        </w:numPr>
      </w:pPr>
      <w:r>
        <w:t xml:space="preserve">Processore dual-core con cpu a 2.66GHz o superiore; </w:t>
      </w:r>
    </w:p>
    <w:p w14:paraId="1A454A24" w14:textId="77777777" w:rsidR="00C71B4C" w:rsidRDefault="00C71B4C" w:rsidP="00C71B4C">
      <w:pPr>
        <w:pStyle w:val="Paragrafoelenco"/>
      </w:pPr>
    </w:p>
    <w:p w14:paraId="6F3A1779" w14:textId="77777777" w:rsidR="00C71B4C" w:rsidRDefault="00C71B4C" w:rsidP="00C71B4C">
      <w:pPr>
        <w:pStyle w:val="Paragrafoelenco"/>
        <w:numPr>
          <w:ilvl w:val="0"/>
          <w:numId w:val="16"/>
        </w:numPr>
      </w:pPr>
      <w:r>
        <w:t xml:space="preserve">Almeno 2GB di RAM; </w:t>
      </w:r>
    </w:p>
    <w:p w14:paraId="22A37957" w14:textId="77777777" w:rsidR="00C71B4C" w:rsidRDefault="00C71B4C" w:rsidP="00C71B4C">
      <w:pPr>
        <w:pStyle w:val="Paragrafoelenco"/>
      </w:pPr>
    </w:p>
    <w:p w14:paraId="7472C629" w14:textId="77777777" w:rsidR="00C71B4C" w:rsidRDefault="00C71B4C" w:rsidP="00C71B4C">
      <w:pPr>
        <w:pStyle w:val="Paragrafoelenco"/>
        <w:numPr>
          <w:ilvl w:val="0"/>
          <w:numId w:val="16"/>
        </w:numPr>
      </w:pPr>
      <w:r>
        <w:t xml:space="preserve">Scheda grafica compatibile con Windows 7 che supporti DirectX 9.0; </w:t>
      </w:r>
    </w:p>
    <w:p w14:paraId="7228FEA4" w14:textId="77777777" w:rsidR="00C71B4C" w:rsidRDefault="00C71B4C" w:rsidP="00C71B4C">
      <w:pPr>
        <w:pStyle w:val="Paragrafoelenco"/>
      </w:pPr>
    </w:p>
    <w:p w14:paraId="29BDBB36" w14:textId="77777777" w:rsidR="00C71B4C" w:rsidRDefault="00C71B4C" w:rsidP="00C71B4C">
      <w:pPr>
        <w:pStyle w:val="Paragrafoelenco"/>
        <w:numPr>
          <w:ilvl w:val="0"/>
          <w:numId w:val="16"/>
        </w:numPr>
      </w:pPr>
      <w:r>
        <w:t>Kinect (ovviamente) e cavo USB.</w:t>
      </w:r>
    </w:p>
    <w:p w14:paraId="6EC3D42A" w14:textId="77777777" w:rsidR="00C71B4C" w:rsidRDefault="00C71B4C" w:rsidP="00C71B4C">
      <w:r>
        <w:t>I requisiti software utilizzati invece sono:</w:t>
      </w:r>
    </w:p>
    <w:p w14:paraId="69AF4F62" w14:textId="77777777" w:rsidR="00C71B4C" w:rsidRDefault="00C71B4C" w:rsidP="00C71B4C">
      <w:pPr>
        <w:pStyle w:val="Paragrafoelenco"/>
        <w:numPr>
          <w:ilvl w:val="0"/>
          <w:numId w:val="18"/>
        </w:numPr>
      </w:pPr>
      <w:r>
        <w:t>Visual Studio Express 2010</w:t>
      </w:r>
    </w:p>
    <w:p w14:paraId="058553D2" w14:textId="77777777" w:rsidR="00C71B4C" w:rsidRDefault="00B143D0" w:rsidP="00C71B4C">
      <w:r>
        <w:t>Dopo aver istallato</w:t>
      </w:r>
      <w:r w:rsidR="00C71B4C">
        <w:t xml:space="preserve"> l'SDK, </w:t>
      </w:r>
      <w:r>
        <w:t>è possibile collegare</w:t>
      </w:r>
      <w:r w:rsidR="00C71B4C">
        <w:t xml:space="preserve"> il dispositivo Kinect al PC tramite l'apposito cavo USB. La prima volta che si collega il Kinect, si noter</w:t>
      </w:r>
      <w:r>
        <w:t xml:space="preserve">à che il led </w:t>
      </w:r>
      <w:r w:rsidR="00C71B4C">
        <w:t>diventerà rosso ed il sistema inizierà l'istalla</w:t>
      </w:r>
      <w:r>
        <w:t>zione automatica dei driver su PC</w:t>
      </w:r>
      <w:r w:rsidR="00C71B4C">
        <w:t xml:space="preserve">. </w:t>
      </w:r>
    </w:p>
    <w:p w14:paraId="66ED645F" w14:textId="77777777" w:rsidR="0003610B" w:rsidRDefault="0003610B" w:rsidP="0003610B">
      <w:pPr>
        <w:pStyle w:val="Titolo2"/>
      </w:pPr>
      <w:bookmarkStart w:id="5" w:name="_Toc393378895"/>
      <w:r>
        <w:t>Kawasaki</w:t>
      </w:r>
      <w:bookmarkEnd w:id="5"/>
    </w:p>
    <w:p w14:paraId="3C307C7C" w14:textId="77777777" w:rsidR="00D976D6" w:rsidRDefault="00D976D6" w:rsidP="00D976D6">
      <w:r>
        <w:t>Il Kawasaki RS03N è un manipolatore industriale fisso a sei gradi di libertà ed è composto da tre parti</w:t>
      </w:r>
    </w:p>
    <w:p w14:paraId="2B247112" w14:textId="77777777" w:rsidR="00D976D6" w:rsidRDefault="00D976D6" w:rsidP="00D976D6">
      <w:r>
        <w:t>fondamentali :</w:t>
      </w:r>
    </w:p>
    <w:p w14:paraId="30129914" w14:textId="77777777" w:rsidR="00D976D6" w:rsidRDefault="001663D0" w:rsidP="00D976D6">
      <w:pPr>
        <w:pStyle w:val="Paragrafoelenco"/>
        <w:numPr>
          <w:ilvl w:val="0"/>
          <w:numId w:val="20"/>
        </w:numPr>
      </w:pPr>
      <w:r>
        <w:t>Braccio (</w:t>
      </w:r>
      <w:r w:rsidR="00FB4323">
        <w:fldChar w:fldCharType="begin"/>
      </w:r>
      <w:r>
        <w:instrText xml:space="preserve"> REF _Ref393309512 \r \h </w:instrText>
      </w:r>
      <w:r w:rsidR="00FB4323">
        <w:fldChar w:fldCharType="separate"/>
      </w:r>
      <w:r w:rsidR="000A395A">
        <w:t xml:space="preserve">Fig. 2 - </w:t>
      </w:r>
      <w:r w:rsidR="00FB4323">
        <w:fldChar w:fldCharType="end"/>
      </w:r>
    </w:p>
    <w:p w14:paraId="5487706D" w14:textId="77777777" w:rsidR="00D976D6" w:rsidRDefault="00D976D6" w:rsidP="00D976D6">
      <w:pPr>
        <w:pStyle w:val="Paragrafoelenco"/>
        <w:numPr>
          <w:ilvl w:val="0"/>
          <w:numId w:val="20"/>
        </w:numPr>
      </w:pPr>
      <w:r>
        <w:t>Controller</w:t>
      </w:r>
    </w:p>
    <w:p w14:paraId="6AF0EF78" w14:textId="77777777" w:rsidR="00D976D6" w:rsidRDefault="00D976D6" w:rsidP="00D976D6">
      <w:pPr>
        <w:pStyle w:val="Paragrafoelenco"/>
        <w:numPr>
          <w:ilvl w:val="0"/>
          <w:numId w:val="20"/>
        </w:numPr>
      </w:pPr>
      <w:r>
        <w:t>Teach Pendant</w:t>
      </w:r>
    </w:p>
    <w:p w14:paraId="381FC1AF" w14:textId="77777777" w:rsidR="008B38F5" w:rsidRDefault="008B38F5" w:rsidP="008B38F5"/>
    <w:p w14:paraId="3556306A" w14:textId="77777777" w:rsidR="008B38F5" w:rsidRDefault="008B38F5" w:rsidP="008B38F5"/>
    <w:p w14:paraId="468C242E" w14:textId="77777777" w:rsidR="008B38F5" w:rsidRDefault="008B38F5" w:rsidP="008B38F5"/>
    <w:p w14:paraId="0954D21B" w14:textId="77777777" w:rsidR="008B38F5" w:rsidRDefault="008B38F5" w:rsidP="008B38F5"/>
    <w:p w14:paraId="160CFDAC" w14:textId="77777777" w:rsidR="008B38F5" w:rsidRDefault="008B38F5" w:rsidP="008B38F5"/>
    <w:p w14:paraId="0B6C7B3E" w14:textId="77777777" w:rsidR="008B38F5" w:rsidRDefault="008B38F5" w:rsidP="008B38F5"/>
    <w:p w14:paraId="5BC09F23" w14:textId="77777777" w:rsidR="008B38F5" w:rsidRDefault="008B38F5" w:rsidP="008B38F5"/>
    <w:p w14:paraId="07A5E29A" w14:textId="77777777" w:rsidR="008B38F5" w:rsidRDefault="008B38F5" w:rsidP="008B38F5"/>
    <w:p w14:paraId="01F2DC1B" w14:textId="77777777" w:rsidR="008B38F5" w:rsidRPr="00D976D6" w:rsidRDefault="008B38F5" w:rsidP="008B38F5"/>
    <w:p w14:paraId="5CF2A716" w14:textId="77777777" w:rsidR="004B5012" w:rsidRDefault="00D976D6" w:rsidP="00D976D6">
      <w:pPr>
        <w:pStyle w:val="Titolo3"/>
      </w:pPr>
      <w:bookmarkStart w:id="6" w:name="_Ref393309504"/>
      <w:bookmarkStart w:id="7" w:name="_Toc393378896"/>
      <w:r>
        <w:lastRenderedPageBreak/>
        <w:t>Braccio</w:t>
      </w:r>
      <w:bookmarkEnd w:id="6"/>
      <w:bookmarkEnd w:id="7"/>
    </w:p>
    <w:p w14:paraId="6400E86F" w14:textId="77777777" w:rsidR="00D976D6" w:rsidRDefault="00D976D6" w:rsidP="00D976D6">
      <w:r>
        <w:t xml:space="preserve">Il braccio rappresenta la parte più caratteristica di un robot industriale in quanto è quella che fisicamente si muove e interagisce direttamente con il mondo fisico eseguendo vari compiti. </w:t>
      </w:r>
      <w:r w:rsidR="00FE6213">
        <w:t>Il</w:t>
      </w:r>
      <w:r>
        <w:t xml:space="preserve"> braccio ha sei giunti, tanti quanti i gradi di libertà.</w:t>
      </w:r>
    </w:p>
    <w:p w14:paraId="11E1DB52" w14:textId="77777777" w:rsidR="00932C7B" w:rsidRDefault="005834FD" w:rsidP="00932C7B">
      <w:pPr>
        <w:keepNext/>
        <w:jc w:val="center"/>
      </w:pPr>
      <w:r>
        <w:rPr>
          <w:noProof/>
        </w:rPr>
        <w:drawing>
          <wp:inline distT="0" distB="0" distL="0" distR="0" wp14:anchorId="40B3C304" wp14:editId="4B4D5887">
            <wp:extent cx="2501900" cy="2561925"/>
            <wp:effectExtent l="0" t="0" r="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02791" cy="2562838"/>
                    </a:xfrm>
                    <a:prstGeom prst="rect">
                      <a:avLst/>
                    </a:prstGeom>
                    <a:noFill/>
                    <a:ln>
                      <a:noFill/>
                    </a:ln>
                  </pic:spPr>
                </pic:pic>
              </a:graphicData>
            </a:graphic>
          </wp:inline>
        </w:drawing>
      </w:r>
    </w:p>
    <w:p w14:paraId="20A788F8" w14:textId="77777777" w:rsidR="005834FD" w:rsidRDefault="00932C7B" w:rsidP="00932C7B">
      <w:pPr>
        <w:pStyle w:val="Didascalia"/>
      </w:pPr>
      <w:bookmarkStart w:id="8" w:name="_Ref393309512"/>
      <w:r>
        <w:t>Braccio del manipolatore articolato Kawasaki</w:t>
      </w:r>
      <w:bookmarkEnd w:id="8"/>
    </w:p>
    <w:p w14:paraId="563E6410" w14:textId="77777777" w:rsidR="001C550D" w:rsidRDefault="00D976D6" w:rsidP="001C550D">
      <w:r>
        <w:t>Le modalità principali di movimento sono con le posizioni dei giunti (JOINT) o con le coordinate spaziali rispetto alla base XYZOAT (BASE).</w:t>
      </w:r>
    </w:p>
    <w:p w14:paraId="3291AF14" w14:textId="77777777" w:rsidR="001C550D" w:rsidRDefault="001C550D" w:rsidP="001C550D"/>
    <w:p w14:paraId="19F65002" w14:textId="77777777" w:rsidR="00932C7B" w:rsidRDefault="001C550D" w:rsidP="00932C7B">
      <w:pPr>
        <w:keepNext/>
        <w:jc w:val="center"/>
      </w:pPr>
      <w:r>
        <w:rPr>
          <w:noProof/>
        </w:rPr>
        <w:drawing>
          <wp:inline distT="0" distB="0" distL="0" distR="0" wp14:anchorId="714A1858" wp14:editId="4294D7FD">
            <wp:extent cx="2159000" cy="1911615"/>
            <wp:effectExtent l="0" t="0" r="0" b="0"/>
            <wp:docPr id="6"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vimento_giunti.png"/>
                    <pic:cNvPicPr/>
                  </pic:nvPicPr>
                  <pic:blipFill>
                    <a:blip r:embed="rId18">
                      <a:extLst>
                        <a:ext uri="{28A0092B-C50C-407E-A947-70E740481C1C}">
                          <a14:useLocalDpi xmlns:a14="http://schemas.microsoft.com/office/drawing/2010/main" val="0"/>
                        </a:ext>
                      </a:extLst>
                    </a:blip>
                    <a:stretch>
                      <a:fillRect/>
                    </a:stretch>
                  </pic:blipFill>
                  <pic:spPr>
                    <a:xfrm>
                      <a:off x="0" y="0"/>
                      <a:ext cx="2163715" cy="1915790"/>
                    </a:xfrm>
                    <a:prstGeom prst="rect">
                      <a:avLst/>
                    </a:prstGeom>
                  </pic:spPr>
                </pic:pic>
              </a:graphicData>
            </a:graphic>
          </wp:inline>
        </w:drawing>
      </w:r>
    </w:p>
    <w:p w14:paraId="196829FB" w14:textId="77777777" w:rsidR="001C550D" w:rsidRDefault="001C550D" w:rsidP="001C550D">
      <w:pPr>
        <w:pStyle w:val="Didascalia"/>
      </w:pPr>
      <w:bookmarkStart w:id="9" w:name="_Ref393308827"/>
      <w:r>
        <w:t>Movimento in base alla posizione dei giunti</w:t>
      </w:r>
      <w:bookmarkEnd w:id="9"/>
    </w:p>
    <w:p w14:paraId="4C1F4013" w14:textId="77777777" w:rsidR="001C550D" w:rsidRDefault="001C550D" w:rsidP="00932C7B">
      <w:pPr>
        <w:keepNext/>
        <w:jc w:val="center"/>
      </w:pPr>
    </w:p>
    <w:p w14:paraId="65E9F417" w14:textId="77777777" w:rsidR="00932C7B" w:rsidRDefault="001C550D" w:rsidP="00932C7B">
      <w:pPr>
        <w:keepNext/>
        <w:jc w:val="center"/>
      </w:pPr>
      <w:r>
        <w:rPr>
          <w:noProof/>
        </w:rPr>
        <w:drawing>
          <wp:inline distT="0" distB="0" distL="0" distR="0" wp14:anchorId="632ECDAA" wp14:editId="1594DAE9">
            <wp:extent cx="2235200" cy="1893478"/>
            <wp:effectExtent l="0" t="0" r="0" b="0"/>
            <wp:docPr id="7"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vimento_base.png"/>
                    <pic:cNvPicPr/>
                  </pic:nvPicPr>
                  <pic:blipFill>
                    <a:blip r:embed="rId19">
                      <a:extLst>
                        <a:ext uri="{28A0092B-C50C-407E-A947-70E740481C1C}">
                          <a14:useLocalDpi xmlns:a14="http://schemas.microsoft.com/office/drawing/2010/main" val="0"/>
                        </a:ext>
                      </a:extLst>
                    </a:blip>
                    <a:stretch>
                      <a:fillRect/>
                    </a:stretch>
                  </pic:blipFill>
                  <pic:spPr>
                    <a:xfrm>
                      <a:off x="0" y="0"/>
                      <a:ext cx="2235512" cy="1893743"/>
                    </a:xfrm>
                    <a:prstGeom prst="rect">
                      <a:avLst/>
                    </a:prstGeom>
                  </pic:spPr>
                </pic:pic>
              </a:graphicData>
            </a:graphic>
          </wp:inline>
        </w:drawing>
      </w:r>
    </w:p>
    <w:p w14:paraId="5B45F25E" w14:textId="77777777" w:rsidR="001C550D" w:rsidRDefault="001C550D" w:rsidP="001C550D">
      <w:pPr>
        <w:pStyle w:val="Didascalia"/>
      </w:pPr>
      <w:bookmarkStart w:id="10" w:name="_Ref393308893"/>
      <w:r>
        <w:t>Le coordinate base di riferimento</w:t>
      </w:r>
      <w:bookmarkEnd w:id="10"/>
    </w:p>
    <w:p w14:paraId="256FDC16" w14:textId="77777777" w:rsidR="001C550D" w:rsidRDefault="001C550D" w:rsidP="00932C7B">
      <w:pPr>
        <w:keepNext/>
        <w:jc w:val="center"/>
      </w:pPr>
    </w:p>
    <w:p w14:paraId="4F5B0CF6" w14:textId="77777777" w:rsidR="000A35CA" w:rsidRDefault="00932C7B" w:rsidP="000A35CA">
      <w:r>
        <w:t xml:space="preserve">In </w:t>
      </w:r>
      <w:r w:rsidR="00FB4323">
        <w:fldChar w:fldCharType="begin"/>
      </w:r>
      <w:r>
        <w:instrText xml:space="preserve"> REF _Ref393308827 \r \h </w:instrText>
      </w:r>
      <w:r w:rsidR="00FB4323">
        <w:fldChar w:fldCharType="separate"/>
      </w:r>
      <w:r w:rsidR="000A395A">
        <w:t xml:space="preserve">Fig. 3 - </w:t>
      </w:r>
      <w:r w:rsidR="00FB4323">
        <w:fldChar w:fldCharType="end"/>
      </w:r>
      <w:r w:rsidR="00D976D6">
        <w:t>si controllano direttamente i movimenti dei singoli giunti</w:t>
      </w:r>
      <w:r w:rsidR="000A35CA">
        <w:t>, mentre nella</w:t>
      </w:r>
      <w:r>
        <w:t xml:space="preserve"> </w:t>
      </w:r>
      <w:r w:rsidR="00FB4323">
        <w:fldChar w:fldCharType="begin"/>
      </w:r>
      <w:r>
        <w:instrText xml:space="preserve"> REF _Ref393308893 \r \h </w:instrText>
      </w:r>
      <w:r w:rsidR="00FB4323">
        <w:fldChar w:fldCharType="separate"/>
      </w:r>
      <w:r w:rsidR="000A395A">
        <w:t xml:space="preserve">Fig. 4 - </w:t>
      </w:r>
      <w:r w:rsidR="00FB4323">
        <w:fldChar w:fldCharType="end"/>
      </w:r>
      <w:r w:rsidR="000A35CA">
        <w:t>modalità di controllo dei movimenti  secondo le  coordinate di base, o XYZOAT, è il controller a preoccuparsi dello spostamento dei giunti in modo da permettere lo spostamento del polso nelle direzioni desiderate.</w:t>
      </w:r>
    </w:p>
    <w:p w14:paraId="730D1274" w14:textId="77777777" w:rsidR="008B38F5" w:rsidRDefault="008B38F5" w:rsidP="000A35CA"/>
    <w:p w14:paraId="5789EB38" w14:textId="77777777" w:rsidR="008B38F5" w:rsidRDefault="00AD62E0" w:rsidP="008B38F5">
      <w:pPr>
        <w:pStyle w:val="Titolo3"/>
      </w:pPr>
      <w:bookmarkStart w:id="11" w:name="_Toc393378897"/>
      <w:r>
        <w:t>Controller</w:t>
      </w:r>
      <w:bookmarkEnd w:id="11"/>
    </w:p>
    <w:p w14:paraId="61119F94" w14:textId="77777777" w:rsidR="008B38F5" w:rsidRDefault="008B38F5" w:rsidP="008B38F5">
      <w:r>
        <w:t>Il controller (</w:t>
      </w:r>
      <w:r w:rsidR="00FB4323">
        <w:fldChar w:fldCharType="begin"/>
      </w:r>
      <w:r>
        <w:instrText xml:space="preserve"> REF _Ref393310090 \r \h </w:instrText>
      </w:r>
      <w:r w:rsidR="00FB4323">
        <w:fldChar w:fldCharType="separate"/>
      </w:r>
      <w:r w:rsidR="000A395A">
        <w:t xml:space="preserve">Fig. 5 - </w:t>
      </w:r>
      <w:r w:rsidR="00FB4323">
        <w:fldChar w:fldCharType="end"/>
      </w:r>
      <w:r>
        <w:t xml:space="preserve"> comprende:</w:t>
      </w:r>
    </w:p>
    <w:p w14:paraId="7C23E19B" w14:textId="77777777" w:rsidR="008B38F5" w:rsidRDefault="008B38F5" w:rsidP="008B38F5">
      <w:pPr>
        <w:pStyle w:val="Paragrafoelenco"/>
        <w:numPr>
          <w:ilvl w:val="0"/>
          <w:numId w:val="31"/>
        </w:numPr>
      </w:pPr>
      <w:r w:rsidRPr="008B38F5">
        <w:t>Interruttore generale necessario per avviare il Robot</w:t>
      </w:r>
    </w:p>
    <w:p w14:paraId="0792E648" w14:textId="77777777" w:rsidR="008B38F5" w:rsidRPr="008B38F5" w:rsidRDefault="008B38F5" w:rsidP="008B38F5">
      <w:pPr>
        <w:pStyle w:val="Paragrafoelenco"/>
      </w:pPr>
    </w:p>
    <w:p w14:paraId="29990C15" w14:textId="77777777" w:rsidR="008B38F5" w:rsidRDefault="008B38F5" w:rsidP="008B38F5">
      <w:pPr>
        <w:pStyle w:val="Paragrafoelenco"/>
        <w:numPr>
          <w:ilvl w:val="0"/>
          <w:numId w:val="31"/>
        </w:numPr>
      </w:pPr>
      <w:r w:rsidRPr="008B38F5">
        <w:t>Il pannello Operativo dal quale è possibile scegliere tre diverse configurazioni in cui far partire</w:t>
      </w:r>
      <w:r>
        <w:t xml:space="preserve"> il manipolatore :</w:t>
      </w:r>
    </w:p>
    <w:p w14:paraId="6F7156BF" w14:textId="77777777" w:rsidR="008B38F5" w:rsidRDefault="008B38F5" w:rsidP="008B38F5">
      <w:pPr>
        <w:pStyle w:val="Paragrafoelenco"/>
      </w:pPr>
    </w:p>
    <w:p w14:paraId="6A19C469" w14:textId="77777777" w:rsidR="008B38F5" w:rsidRDefault="008B38F5" w:rsidP="008B38F5">
      <w:pPr>
        <w:pStyle w:val="Paragrafoelenco"/>
        <w:numPr>
          <w:ilvl w:val="0"/>
          <w:numId w:val="35"/>
        </w:numPr>
      </w:pPr>
      <w:r>
        <w:t>100% : modalità di verifica rapida del programma per la ripetizione automatica;</w:t>
      </w:r>
    </w:p>
    <w:p w14:paraId="7990E70D" w14:textId="77777777" w:rsidR="008B38F5" w:rsidRDefault="008B38F5" w:rsidP="008B38F5">
      <w:pPr>
        <w:pStyle w:val="Paragrafoelenco"/>
        <w:ind w:left="1080"/>
      </w:pPr>
    </w:p>
    <w:p w14:paraId="46FCE80A" w14:textId="77777777" w:rsidR="008B38F5" w:rsidRDefault="008B38F5" w:rsidP="008B38F5">
      <w:pPr>
        <w:pStyle w:val="Paragrafoelenco"/>
        <w:numPr>
          <w:ilvl w:val="0"/>
          <w:numId w:val="35"/>
        </w:numPr>
      </w:pPr>
      <w:r>
        <w:t>TEACH : modalità che permette all’utente tramite l’utilizzo del Teach Pendant , che</w:t>
      </w:r>
    </w:p>
    <w:p w14:paraId="6F5EAD75" w14:textId="77777777" w:rsidR="008B38F5" w:rsidRDefault="008B38F5" w:rsidP="008B38F5">
      <w:pPr>
        <w:pStyle w:val="Paragrafoelenco"/>
        <w:ind w:left="1080"/>
      </w:pPr>
      <w:r>
        <w:t>spiegheremo nel paragrafo successivo, di insegnare al robot come compiere</w:t>
      </w:r>
    </w:p>
    <w:p w14:paraId="1E315BF0" w14:textId="77777777" w:rsidR="008B38F5" w:rsidRDefault="008B38F5" w:rsidP="008B38F5">
      <w:pPr>
        <w:pStyle w:val="Paragrafoelenco"/>
        <w:ind w:left="1080"/>
      </w:pPr>
      <w:r>
        <w:t>determinate operazioni;</w:t>
      </w:r>
    </w:p>
    <w:p w14:paraId="66A0D888" w14:textId="77777777" w:rsidR="008B38F5" w:rsidRDefault="008B38F5" w:rsidP="008B38F5">
      <w:pPr>
        <w:pStyle w:val="Paragrafoelenco"/>
        <w:ind w:left="1080"/>
      </w:pPr>
    </w:p>
    <w:p w14:paraId="439FCB26" w14:textId="77777777" w:rsidR="008B38F5" w:rsidRDefault="008B38F5" w:rsidP="008B38F5">
      <w:pPr>
        <w:pStyle w:val="Paragrafoelenco"/>
        <w:numPr>
          <w:ilvl w:val="0"/>
          <w:numId w:val="35"/>
        </w:numPr>
      </w:pPr>
      <w:r>
        <w:t>REPEAT: modalità che permette di far eseguire in maniera automatica i programmi</w:t>
      </w:r>
    </w:p>
    <w:p w14:paraId="6441404D" w14:textId="77777777" w:rsidR="008B38F5" w:rsidRDefault="008B38F5" w:rsidP="008B38F5">
      <w:pPr>
        <w:pStyle w:val="Paragrafoelenco"/>
        <w:ind w:left="1080"/>
      </w:pPr>
      <w:r>
        <w:t>presenti.</w:t>
      </w:r>
    </w:p>
    <w:p w14:paraId="364CBF76" w14:textId="77777777" w:rsidR="008B38F5" w:rsidRDefault="008B38F5" w:rsidP="008B38F5">
      <w:pPr>
        <w:pStyle w:val="Paragrafoelenco"/>
        <w:ind w:left="1080"/>
      </w:pPr>
    </w:p>
    <w:p w14:paraId="3959E484" w14:textId="77777777" w:rsidR="008B38F5" w:rsidRPr="008B38F5" w:rsidRDefault="008B38F5" w:rsidP="008B38F5">
      <w:pPr>
        <w:pStyle w:val="Paragrafoelenco"/>
        <w:ind w:left="1080"/>
      </w:pPr>
    </w:p>
    <w:p w14:paraId="48A05CD7" w14:textId="77777777" w:rsidR="008B38F5" w:rsidRDefault="008B38F5" w:rsidP="008B38F5">
      <w:pPr>
        <w:keepNext/>
        <w:jc w:val="center"/>
      </w:pPr>
      <w:r>
        <w:rPr>
          <w:noProof/>
        </w:rPr>
        <w:drawing>
          <wp:inline distT="0" distB="0" distL="0" distR="0" wp14:anchorId="0A9EE28E" wp14:editId="0C66271F">
            <wp:extent cx="3573065" cy="1745178"/>
            <wp:effectExtent l="19050" t="0" r="8335" b="0"/>
            <wp:docPr id="8"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stretch>
                      <a:fillRect/>
                    </a:stretch>
                  </pic:blipFill>
                  <pic:spPr bwMode="auto">
                    <a:xfrm>
                      <a:off x="0" y="0"/>
                      <a:ext cx="3573065" cy="1745178"/>
                    </a:xfrm>
                    <a:prstGeom prst="rect">
                      <a:avLst/>
                    </a:prstGeom>
                    <a:noFill/>
                    <a:ln w="9525">
                      <a:noFill/>
                      <a:miter lim="800000"/>
                      <a:headEnd/>
                      <a:tailEnd/>
                    </a:ln>
                  </pic:spPr>
                </pic:pic>
              </a:graphicData>
            </a:graphic>
          </wp:inline>
        </w:drawing>
      </w:r>
    </w:p>
    <w:p w14:paraId="4B16897C" w14:textId="77777777" w:rsidR="008B38F5" w:rsidRDefault="008B38F5" w:rsidP="008B38F5">
      <w:pPr>
        <w:pStyle w:val="Didascalia"/>
      </w:pPr>
      <w:bookmarkStart w:id="12" w:name="_Ref393310090"/>
      <w:r>
        <w:t>Controller</w:t>
      </w:r>
      <w:bookmarkEnd w:id="12"/>
    </w:p>
    <w:p w14:paraId="3AA52AAC" w14:textId="77777777" w:rsidR="008B38F5" w:rsidRDefault="00AD62E0" w:rsidP="008B38F5">
      <w:pPr>
        <w:pStyle w:val="Titolo3"/>
      </w:pPr>
      <w:bookmarkStart w:id="13" w:name="_Toc393378898"/>
      <w:r>
        <w:lastRenderedPageBreak/>
        <w:t>Teach Pendant</w:t>
      </w:r>
      <w:bookmarkEnd w:id="13"/>
    </w:p>
    <w:p w14:paraId="6D62CD0B" w14:textId="77777777" w:rsidR="008B38F5" w:rsidRDefault="008B38F5" w:rsidP="008B38F5">
      <w:r>
        <w:t>Il Teach Pendant</w:t>
      </w:r>
      <w:r w:rsidR="00C540F3">
        <w:t xml:space="preserve"> (</w:t>
      </w:r>
      <w:r w:rsidR="00FB4323">
        <w:fldChar w:fldCharType="begin"/>
      </w:r>
      <w:r w:rsidR="00C540F3">
        <w:instrText xml:space="preserve"> REF _Ref393310354 \r \h </w:instrText>
      </w:r>
      <w:r w:rsidR="00FB4323">
        <w:fldChar w:fldCharType="separate"/>
      </w:r>
      <w:r w:rsidR="000A395A">
        <w:t xml:space="preserve">Fig. 6 - </w:t>
      </w:r>
      <w:r w:rsidR="00FB4323">
        <w:fldChar w:fldCharType="end"/>
      </w:r>
      <w:r>
        <w:t xml:space="preserve"> è un dispositivo che viene utilizzato dagli utenti per muovere</w:t>
      </w:r>
    </w:p>
    <w:p w14:paraId="0261008F" w14:textId="77777777" w:rsidR="008B38F5" w:rsidRDefault="008B38F5" w:rsidP="008B38F5">
      <w:r>
        <w:t>il manipolatore in maniera manuale.</w:t>
      </w:r>
    </w:p>
    <w:p w14:paraId="5E5F0E3E" w14:textId="77777777" w:rsidR="008B38F5" w:rsidRDefault="008B38F5" w:rsidP="008B38F5">
      <w:r>
        <w:t>Questo dispositivo è composto da :</w:t>
      </w:r>
    </w:p>
    <w:p w14:paraId="7FB24560" w14:textId="77777777" w:rsidR="008B38F5" w:rsidRDefault="008B38F5" w:rsidP="00AD62E0">
      <w:pPr>
        <w:pStyle w:val="Paragrafoelenco"/>
        <w:numPr>
          <w:ilvl w:val="0"/>
          <w:numId w:val="36"/>
        </w:numPr>
      </w:pPr>
      <w:r>
        <w:t>Uno schermo touchscreen</w:t>
      </w:r>
    </w:p>
    <w:p w14:paraId="751C7772" w14:textId="77777777" w:rsidR="00AD62E0" w:rsidRDefault="00AD62E0" w:rsidP="00AD62E0">
      <w:pPr>
        <w:pStyle w:val="Paragrafoelenco"/>
      </w:pPr>
    </w:p>
    <w:p w14:paraId="601F4F1E" w14:textId="77777777" w:rsidR="008B38F5" w:rsidRDefault="008B38F5" w:rsidP="00AD62E0">
      <w:pPr>
        <w:pStyle w:val="Paragrafoelenco"/>
        <w:numPr>
          <w:ilvl w:val="0"/>
          <w:numId w:val="36"/>
        </w:numPr>
      </w:pPr>
      <w:r>
        <w:t>Tastiera Hardware</w:t>
      </w:r>
    </w:p>
    <w:p w14:paraId="2C2B11BC" w14:textId="77777777" w:rsidR="00AD62E0" w:rsidRDefault="00AD62E0" w:rsidP="00AD62E0">
      <w:pPr>
        <w:pStyle w:val="Paragrafoelenco"/>
      </w:pPr>
    </w:p>
    <w:p w14:paraId="0B5418FD" w14:textId="77777777" w:rsidR="008B38F5" w:rsidRDefault="008B38F5" w:rsidP="00AD62E0">
      <w:pPr>
        <w:pStyle w:val="Paragrafoelenco"/>
        <w:numPr>
          <w:ilvl w:val="0"/>
          <w:numId w:val="36"/>
        </w:numPr>
      </w:pPr>
      <w:r>
        <w:t>Pulsante per arrestare tutte le operazioni che sta compiendo il robot in caso di emergenza</w:t>
      </w:r>
    </w:p>
    <w:p w14:paraId="344F6486" w14:textId="77777777" w:rsidR="00AD62E0" w:rsidRDefault="00AD62E0" w:rsidP="00AD62E0">
      <w:pPr>
        <w:pStyle w:val="Paragrafoelenco"/>
      </w:pPr>
    </w:p>
    <w:p w14:paraId="64D02E83" w14:textId="77777777" w:rsidR="008B38F5" w:rsidRDefault="008B38F5" w:rsidP="00AD62E0">
      <w:pPr>
        <w:pStyle w:val="Paragrafoelenco"/>
        <w:numPr>
          <w:ilvl w:val="0"/>
          <w:numId w:val="36"/>
        </w:numPr>
      </w:pPr>
      <w:r>
        <w:t>Pulsante blocco insegnamento (T.LOCK)</w:t>
      </w:r>
    </w:p>
    <w:p w14:paraId="21953C85" w14:textId="77777777" w:rsidR="00AD62E0" w:rsidRDefault="00AD62E0" w:rsidP="00AD62E0">
      <w:pPr>
        <w:pStyle w:val="Paragrafoelenco"/>
      </w:pPr>
    </w:p>
    <w:p w14:paraId="753F877D" w14:textId="77777777" w:rsidR="008B38F5" w:rsidRDefault="008B38F5" w:rsidP="00AD62E0">
      <w:pPr>
        <w:pStyle w:val="Paragrafoelenco"/>
        <w:numPr>
          <w:ilvl w:val="0"/>
          <w:numId w:val="36"/>
        </w:numPr>
      </w:pPr>
      <w:r>
        <w:t>Interruttore di sicurezza</w:t>
      </w:r>
    </w:p>
    <w:p w14:paraId="213DCA10" w14:textId="77777777" w:rsidR="00AD62E0" w:rsidRPr="008B38F5" w:rsidRDefault="00AD62E0" w:rsidP="00AD62E0"/>
    <w:p w14:paraId="5A7D80D5" w14:textId="77777777" w:rsidR="00AD62E0" w:rsidRDefault="00AD62E0" w:rsidP="00AD62E0">
      <w:pPr>
        <w:keepNext/>
        <w:jc w:val="center"/>
      </w:pPr>
      <w:r>
        <w:rPr>
          <w:noProof/>
        </w:rPr>
        <w:drawing>
          <wp:inline distT="0" distB="0" distL="0" distR="0" wp14:anchorId="45F79951" wp14:editId="46C19616">
            <wp:extent cx="5171995" cy="2655514"/>
            <wp:effectExtent l="19050" t="0" r="0" b="0"/>
            <wp:docPr id="9"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stretch>
                      <a:fillRect/>
                    </a:stretch>
                  </pic:blipFill>
                  <pic:spPr bwMode="auto">
                    <a:xfrm>
                      <a:off x="0" y="0"/>
                      <a:ext cx="5171995" cy="2655514"/>
                    </a:xfrm>
                    <a:prstGeom prst="rect">
                      <a:avLst/>
                    </a:prstGeom>
                    <a:noFill/>
                    <a:ln w="9525">
                      <a:noFill/>
                      <a:miter lim="800000"/>
                      <a:headEnd/>
                      <a:tailEnd/>
                    </a:ln>
                  </pic:spPr>
                </pic:pic>
              </a:graphicData>
            </a:graphic>
          </wp:inline>
        </w:drawing>
      </w:r>
    </w:p>
    <w:p w14:paraId="1BC44DFD" w14:textId="77777777" w:rsidR="008B38F5" w:rsidRDefault="00AD62E0" w:rsidP="00AD62E0">
      <w:pPr>
        <w:pStyle w:val="Didascalia"/>
      </w:pPr>
      <w:bookmarkStart w:id="14" w:name="_Ref393310354"/>
      <w:r>
        <w:t>Teach Pendant</w:t>
      </w:r>
      <w:bookmarkEnd w:id="14"/>
    </w:p>
    <w:p w14:paraId="54F097E2" w14:textId="77777777" w:rsidR="00AD62E0" w:rsidRPr="00AD62E0" w:rsidRDefault="00AD62E0" w:rsidP="00AD62E0"/>
    <w:p w14:paraId="2CFFA30D" w14:textId="77777777" w:rsidR="0003610B" w:rsidRPr="0003610B" w:rsidRDefault="006908E0" w:rsidP="0003610B">
      <w:pPr>
        <w:pStyle w:val="Titolo2"/>
      </w:pPr>
      <w:bookmarkStart w:id="15" w:name="_Toc393378899"/>
      <w:r>
        <w:t>Visual Studio Express 2010</w:t>
      </w:r>
      <w:bookmarkEnd w:id="15"/>
    </w:p>
    <w:p w14:paraId="661EFD6A" w14:textId="77777777" w:rsidR="008A0ACF" w:rsidRDefault="002610C4" w:rsidP="002610C4">
      <w:r>
        <w:t>L'ambiente di sviluppo utilizzato per l'implementazione</w:t>
      </w:r>
      <w:r w:rsidR="001C550D">
        <w:t xml:space="preserve"> del software</w:t>
      </w:r>
      <w:r>
        <w:t xml:space="preserve"> è Microsoft Visual </w:t>
      </w:r>
      <w:r w:rsidR="001C550D">
        <w:t>Studio 2010,</w:t>
      </w:r>
      <w:r>
        <w:t xml:space="preserve"> </w:t>
      </w:r>
      <w:r w:rsidR="001C550D">
        <w:t xml:space="preserve"> che </w:t>
      </w:r>
      <w:r>
        <w:t>supporta attualmente diversi tipi di linguaggio quali C, C++, C#, F#, Visual Basic .NET e ASP .NET, permettendo la realizzazione di applicazioni, siti e servizi web.</w:t>
      </w:r>
    </w:p>
    <w:p w14:paraId="4DECC797" w14:textId="77777777" w:rsidR="002610C4" w:rsidRDefault="001C550D" w:rsidP="002610C4">
      <w:r>
        <w:t>La scelta di Visual Studio Express</w:t>
      </w:r>
      <w:r w:rsidR="004751E1">
        <w:t xml:space="preserve"> è</w:t>
      </w:r>
      <w:r w:rsidR="002610C4">
        <w:t xml:space="preserve"> dovuta in particolare al completo su</w:t>
      </w:r>
      <w:r>
        <w:t xml:space="preserve">pporto per il linguaggio C# </w:t>
      </w:r>
      <w:r w:rsidR="002610C4">
        <w:t>ed alla ottima gestione dell'aspetto grafico degli applicativi grazie al designer visuale.</w:t>
      </w:r>
    </w:p>
    <w:p w14:paraId="0FB1BDE8" w14:textId="77777777" w:rsidR="005625EB" w:rsidRDefault="003B36BA" w:rsidP="002610C4">
      <w:r>
        <w:t>Il linguaggio scelto per l’implementazione è il C#, un linguaggio di programmazione object oriented sviluppato da Microsoft all’interno dell’iniziativa .NET; questa scelta è dovuta, oltre che alla potenza computazionale, all’alto grado di integrazione con Visual Studio e con l’SDK ufficiale per Kinect.</w:t>
      </w:r>
    </w:p>
    <w:p w14:paraId="30CF1CC9" w14:textId="77777777" w:rsidR="00610771" w:rsidRDefault="00610771">
      <w:pPr>
        <w:pStyle w:val="Titolo1"/>
      </w:pPr>
      <w:bookmarkStart w:id="16" w:name="_Toc393378900"/>
      <w:r>
        <w:lastRenderedPageBreak/>
        <w:t>I</w:t>
      </w:r>
      <w:r w:rsidR="00451FFE">
        <w:t xml:space="preserve"> problemi riscontrati</w:t>
      </w:r>
      <w:bookmarkEnd w:id="16"/>
    </w:p>
    <w:p w14:paraId="14902B01" w14:textId="77777777" w:rsidR="004B5012" w:rsidRDefault="004B5012" w:rsidP="004B5012">
      <w:r>
        <w:t>In questo paragrafo vengono elencate le difficoltà riscontrate durante il controllo remoto e soprattutto la fase di calcolo di coordinate che collegano il nostro braccio umano, rilevato dal Kinect attraverso gli appositi sensori, con</w:t>
      </w:r>
      <w:r w:rsidR="00451FFE">
        <w:t xml:space="preserve"> i limiti massimi raggiungibili dal manipolatore fisso Kawasaki. </w:t>
      </w:r>
    </w:p>
    <w:p w14:paraId="79CE92FC" w14:textId="77777777" w:rsidR="004B5012" w:rsidRDefault="00620B88" w:rsidP="004B5012">
      <w:pPr>
        <w:pStyle w:val="Titolo2"/>
      </w:pPr>
      <w:bookmarkStart w:id="17" w:name="_Toc393378901"/>
      <w:r>
        <w:t>Il problema dei giunti</w:t>
      </w:r>
      <w:bookmarkEnd w:id="17"/>
    </w:p>
    <w:p w14:paraId="04E9D4A6" w14:textId="77777777" w:rsidR="00620B88" w:rsidRDefault="00620B88" w:rsidP="00620B88">
      <w:r>
        <w:t>Questo è stato il primo ostacolo incontrato durante lo svolgimento dell’elaborato. L’anatomia del braccio umano e l’anatomia del manipolatore sono assai differenti:</w:t>
      </w:r>
    </w:p>
    <w:p w14:paraId="198F849A" w14:textId="77777777" w:rsidR="00620B88" w:rsidRDefault="00620B88" w:rsidP="00620B88">
      <w:pPr>
        <w:pStyle w:val="Paragrafoelenco"/>
        <w:numPr>
          <w:ilvl w:val="0"/>
          <w:numId w:val="21"/>
        </w:numPr>
      </w:pPr>
      <w:r>
        <w:t>Il braccio uman</w:t>
      </w:r>
      <w:r w:rsidR="007C54A0">
        <w:t>o ha sette gradi di libertà</w:t>
      </w:r>
      <w:r w:rsidR="00C23446">
        <w:t xml:space="preserve"> (</w:t>
      </w:r>
      <w:r w:rsidR="00FB4323">
        <w:fldChar w:fldCharType="begin"/>
      </w:r>
      <w:r w:rsidR="00C23446">
        <w:instrText xml:space="preserve"> REF _Ref393354487 \r \h </w:instrText>
      </w:r>
      <w:r w:rsidR="00FB4323">
        <w:fldChar w:fldCharType="separate"/>
      </w:r>
      <w:r w:rsidR="000A395A">
        <w:t xml:space="preserve">Fig. 7 - </w:t>
      </w:r>
      <w:r w:rsidR="00FB4323">
        <w:fldChar w:fldCharType="end"/>
      </w:r>
      <w:r w:rsidR="007C54A0">
        <w:t>:</w:t>
      </w:r>
    </w:p>
    <w:p w14:paraId="31DEC670" w14:textId="77777777" w:rsidR="007C54A0" w:rsidRDefault="007C54A0" w:rsidP="007C54A0">
      <w:pPr>
        <w:pStyle w:val="Paragrafoelenco"/>
        <w:numPr>
          <w:ilvl w:val="1"/>
          <w:numId w:val="21"/>
        </w:numPr>
      </w:pPr>
      <w:r>
        <w:t>Tre gradi di libertà sono forniti dal giunto della spalla</w:t>
      </w:r>
    </w:p>
    <w:p w14:paraId="4A6F7CE5" w14:textId="77777777" w:rsidR="007C54A0" w:rsidRDefault="007C54A0" w:rsidP="007C54A0">
      <w:pPr>
        <w:pStyle w:val="Paragrafoelenco"/>
        <w:numPr>
          <w:ilvl w:val="1"/>
          <w:numId w:val="21"/>
        </w:numPr>
      </w:pPr>
      <w:r>
        <w:t>Due gradi di libertà sono forniti dal giunto del gomito</w:t>
      </w:r>
    </w:p>
    <w:p w14:paraId="32173E99" w14:textId="77777777" w:rsidR="007C54A0" w:rsidRDefault="007C54A0" w:rsidP="007C54A0">
      <w:pPr>
        <w:pStyle w:val="Paragrafoelenco"/>
        <w:numPr>
          <w:ilvl w:val="1"/>
          <w:numId w:val="21"/>
        </w:numPr>
      </w:pPr>
      <w:r>
        <w:t>Due gradi di libertà sono forniti dal giunto del polso</w:t>
      </w:r>
    </w:p>
    <w:p w14:paraId="40C95284" w14:textId="77777777" w:rsidR="006F1013" w:rsidRDefault="006F1013" w:rsidP="006F1013">
      <w:pPr>
        <w:keepNext/>
        <w:jc w:val="center"/>
      </w:pPr>
      <w:r>
        <w:rPr>
          <w:noProof/>
        </w:rPr>
        <w:drawing>
          <wp:inline distT="0" distB="0" distL="0" distR="0" wp14:anchorId="0BA7A5C8" wp14:editId="398FB0B0">
            <wp:extent cx="2028825" cy="2735021"/>
            <wp:effectExtent l="19050" t="0" r="9525" b="0"/>
            <wp:docPr id="3" name="Immagine 2" descr="human_a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man_arm.jpg"/>
                    <pic:cNvPicPr/>
                  </pic:nvPicPr>
                  <pic:blipFill>
                    <a:blip r:embed="rId22"/>
                    <a:stretch>
                      <a:fillRect/>
                    </a:stretch>
                  </pic:blipFill>
                  <pic:spPr>
                    <a:xfrm>
                      <a:off x="0" y="0"/>
                      <a:ext cx="2029108" cy="2735403"/>
                    </a:xfrm>
                    <a:prstGeom prst="rect">
                      <a:avLst/>
                    </a:prstGeom>
                  </pic:spPr>
                </pic:pic>
              </a:graphicData>
            </a:graphic>
          </wp:inline>
        </w:drawing>
      </w:r>
    </w:p>
    <w:p w14:paraId="066F711E" w14:textId="77777777" w:rsidR="00C23446" w:rsidRDefault="006F1013" w:rsidP="00C23446">
      <w:pPr>
        <w:pStyle w:val="Didascalia"/>
      </w:pPr>
      <w:bookmarkStart w:id="18" w:name="_Ref393354487"/>
      <w:r>
        <w:t>Gradi di libertà braccio umano</w:t>
      </w:r>
      <w:bookmarkEnd w:id="18"/>
    </w:p>
    <w:p w14:paraId="7C53333C" w14:textId="77777777" w:rsidR="007C54A0" w:rsidRDefault="007C54A0" w:rsidP="007C54A0">
      <w:pPr>
        <w:pStyle w:val="Paragrafoelenco"/>
        <w:numPr>
          <w:ilvl w:val="0"/>
          <w:numId w:val="21"/>
        </w:numPr>
      </w:pPr>
      <w:r>
        <w:t>Il manipolatore industriale ha invece sei gradi di libertà, forniti da sei giunti</w:t>
      </w:r>
      <w:r w:rsidR="00CE5D46">
        <w:t xml:space="preserve"> rotatori. Tuttavia con una certa approssimazione è possibile raggruppare questi giunti ottenendo secondo un modello spalla-gomito-polso, ripartendo i gradi di libertà nel seguente modo:</w:t>
      </w:r>
    </w:p>
    <w:p w14:paraId="1EE16C80" w14:textId="77777777" w:rsidR="00CE5D46" w:rsidRDefault="00CE5D46" w:rsidP="00CE5D46">
      <w:pPr>
        <w:pStyle w:val="Paragrafoelenco"/>
        <w:numPr>
          <w:ilvl w:val="1"/>
          <w:numId w:val="21"/>
        </w:numPr>
      </w:pPr>
      <w:r>
        <w:t>Due gradi di libertà sono forniti dalla spalla</w:t>
      </w:r>
    </w:p>
    <w:p w14:paraId="490C2CF6" w14:textId="77777777" w:rsidR="00CE5D46" w:rsidRDefault="00CE5D46" w:rsidP="00CE5D46">
      <w:pPr>
        <w:pStyle w:val="Paragrafoelenco"/>
        <w:numPr>
          <w:ilvl w:val="1"/>
          <w:numId w:val="21"/>
        </w:numPr>
      </w:pPr>
      <w:r>
        <w:t>Un grado di libertà è fornito dal gomito</w:t>
      </w:r>
    </w:p>
    <w:p w14:paraId="7325B7A0" w14:textId="77777777" w:rsidR="006F1013" w:rsidRDefault="00CE5D46" w:rsidP="006F1013">
      <w:pPr>
        <w:pStyle w:val="Paragrafoelenco"/>
        <w:numPr>
          <w:ilvl w:val="1"/>
          <w:numId w:val="21"/>
        </w:numPr>
      </w:pPr>
      <w:r>
        <w:t>Tre gradi di libertà sono forniti dal polso</w:t>
      </w:r>
    </w:p>
    <w:p w14:paraId="0902624D" w14:textId="77777777" w:rsidR="007713E9" w:rsidRDefault="007713E9" w:rsidP="007713E9">
      <w:pPr>
        <w:keepNext/>
        <w:jc w:val="center"/>
      </w:pPr>
      <w:r>
        <w:rPr>
          <w:noProof/>
        </w:rPr>
        <w:drawing>
          <wp:inline distT="0" distB="0" distL="0" distR="0" wp14:anchorId="587A3145" wp14:editId="62C0FC08">
            <wp:extent cx="1924050" cy="1658053"/>
            <wp:effectExtent l="19050" t="0" r="0" b="0"/>
            <wp:docPr id="19" name="Immagine 18" descr="JointKawasa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intKawasaki.jpg"/>
                    <pic:cNvPicPr/>
                  </pic:nvPicPr>
                  <pic:blipFill>
                    <a:blip r:embed="rId23"/>
                    <a:stretch>
                      <a:fillRect/>
                    </a:stretch>
                  </pic:blipFill>
                  <pic:spPr>
                    <a:xfrm>
                      <a:off x="0" y="0"/>
                      <a:ext cx="1928369" cy="1661775"/>
                    </a:xfrm>
                    <a:prstGeom prst="rect">
                      <a:avLst/>
                    </a:prstGeom>
                  </pic:spPr>
                </pic:pic>
              </a:graphicData>
            </a:graphic>
          </wp:inline>
        </w:drawing>
      </w:r>
    </w:p>
    <w:p w14:paraId="3B81CA1D" w14:textId="77777777" w:rsidR="007713E9" w:rsidRDefault="007713E9" w:rsidP="007713E9">
      <w:pPr>
        <w:pStyle w:val="Didascalia"/>
      </w:pPr>
      <w:r>
        <w:t>Giunti astratti del robot Kawasaki</w:t>
      </w:r>
    </w:p>
    <w:p w14:paraId="7D337F77" w14:textId="77777777" w:rsidR="007C54A0" w:rsidRPr="00620B88" w:rsidRDefault="007C54A0" w:rsidP="007C54A0">
      <w:r>
        <w:lastRenderedPageBreak/>
        <w:t>Il primo problema dunque è trovare il modo di mappare la posizione assunta dai giunti del braccio umano in modo che il manipolatore possa replicare in maniera sufficientemente fedele la posizione assunta dal bra</w:t>
      </w:r>
      <w:r w:rsidR="00CE5D46">
        <w:t xml:space="preserve">ccio: infatti anche solo considerando i giunti della spalla e del gomito si nota che il manipolatore non sarà mai in grado di assumere tutte le posizioni assunte dal braccio umano. </w:t>
      </w:r>
    </w:p>
    <w:p w14:paraId="3BADFCA1" w14:textId="77777777" w:rsidR="00451FFE" w:rsidRDefault="007C54A0" w:rsidP="00451FFE">
      <w:pPr>
        <w:pStyle w:val="Titolo2"/>
      </w:pPr>
      <w:bookmarkStart w:id="19" w:name="_Toc393378902"/>
      <w:r>
        <w:t>Il problema dell’orientazione</w:t>
      </w:r>
      <w:bookmarkEnd w:id="19"/>
    </w:p>
    <w:p w14:paraId="1CC184D5" w14:textId="77777777" w:rsidR="00CA794E" w:rsidRDefault="00CE5D46" w:rsidP="00CA794E">
      <w:r>
        <w:t>Anche supponendo che il manipolatore sia in grado di assumere tutte le posizioni assunte dal bracci</w:t>
      </w:r>
      <w:r w:rsidR="00DF726C">
        <w:t xml:space="preserve">o umano, un secondo problema è dato da </w:t>
      </w:r>
      <w:r>
        <w:t>come il manipolator</w:t>
      </w:r>
      <w:r w:rsidR="007713E9">
        <w:t>e è montato</w:t>
      </w:r>
      <w:r w:rsidR="00CA794E">
        <w:t xml:space="preserve"> nel laboratorio: gli assi di rotazione dei giunti</w:t>
      </w:r>
      <w:r w:rsidR="007713E9">
        <w:t xml:space="preserve"> J1, J2 e J3 (relativi a </w:t>
      </w:r>
      <w:r w:rsidR="00CA794E">
        <w:t>spalla e gomito</w:t>
      </w:r>
      <w:r w:rsidR="007713E9">
        <w:t xml:space="preserve"> umano) del </w:t>
      </w:r>
      <w:r w:rsidR="00CA794E">
        <w:t>manipolatore risultano essere ruotati di -90° ri</w:t>
      </w:r>
      <w:r w:rsidR="007713E9">
        <w:t xml:space="preserve">spetto all’asse </w:t>
      </w:r>
      <w:r w:rsidR="00CA794E">
        <w:t>Y</w:t>
      </w:r>
      <w:r w:rsidR="007713E9">
        <w:t xml:space="preserve"> del nostro sistema di riferimento preso direttamente dal Kinect</w:t>
      </w:r>
      <w:r w:rsidR="00CA794E">
        <w:t>.</w:t>
      </w:r>
    </w:p>
    <w:p w14:paraId="471198C6" w14:textId="77777777" w:rsidR="006B4183" w:rsidRDefault="006B4183" w:rsidP="00CA794E">
      <w:pPr>
        <w:sectPr w:rsidR="006B4183" w:rsidSect="00610771">
          <w:headerReference w:type="even" r:id="rId24"/>
          <w:headerReference w:type="default" r:id="rId25"/>
          <w:footerReference w:type="even" r:id="rId26"/>
          <w:footerReference w:type="default" r:id="rId27"/>
          <w:headerReference w:type="first" r:id="rId28"/>
          <w:footerReference w:type="first" r:id="rId29"/>
          <w:type w:val="oddPage"/>
          <w:pgSz w:w="11899" w:h="16838"/>
          <w:pgMar w:top="1797" w:right="1775" w:bottom="1797" w:left="1701" w:header="567" w:footer="907" w:gutter="0"/>
          <w:pgNumType w:start="1"/>
          <w:cols w:space="720"/>
          <w:titlePg/>
        </w:sectPr>
      </w:pPr>
    </w:p>
    <w:p w14:paraId="091EC304" w14:textId="77777777" w:rsidR="00896B10" w:rsidRDefault="006B4183" w:rsidP="00896B10">
      <w:pPr>
        <w:keepNext/>
        <w:jc w:val="center"/>
      </w:pPr>
      <w:r>
        <w:rPr>
          <w:noProof/>
        </w:rPr>
        <w:lastRenderedPageBreak/>
        <w:drawing>
          <wp:inline distT="0" distB="0" distL="0" distR="0" wp14:anchorId="2091A230" wp14:editId="0E07D8C4">
            <wp:extent cx="3667125" cy="1801949"/>
            <wp:effectExtent l="19050" t="0" r="0" b="0"/>
            <wp:docPr id="22" name="Immagine 21" descr="CONFRON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FRONTO.png"/>
                    <pic:cNvPicPr/>
                  </pic:nvPicPr>
                  <pic:blipFill>
                    <a:blip r:embed="rId30"/>
                    <a:stretch>
                      <a:fillRect/>
                    </a:stretch>
                  </pic:blipFill>
                  <pic:spPr>
                    <a:xfrm>
                      <a:off x="0" y="0"/>
                      <a:ext cx="3671040" cy="1803873"/>
                    </a:xfrm>
                    <a:prstGeom prst="rect">
                      <a:avLst/>
                    </a:prstGeom>
                  </pic:spPr>
                </pic:pic>
              </a:graphicData>
            </a:graphic>
          </wp:inline>
        </w:drawing>
      </w:r>
    </w:p>
    <w:p w14:paraId="7C2C372F" w14:textId="77777777" w:rsidR="006B4183" w:rsidRDefault="00896B10" w:rsidP="00896B10">
      <w:pPr>
        <w:pStyle w:val="Didascalia"/>
        <w:sectPr w:rsidR="006B4183" w:rsidSect="007420B3">
          <w:type w:val="continuous"/>
          <w:pgSz w:w="11899" w:h="16838"/>
          <w:pgMar w:top="1797" w:right="1775" w:bottom="1797" w:left="1701" w:header="567" w:footer="907" w:gutter="0"/>
          <w:pgNumType w:start="1"/>
          <w:cols w:space="720"/>
          <w:titlePg/>
        </w:sectPr>
      </w:pPr>
      <w:r>
        <w:t>Riferimento dei giunti presi in considerazione</w:t>
      </w:r>
    </w:p>
    <w:p w14:paraId="474DF1E5" w14:textId="77777777" w:rsidR="001E6659" w:rsidRDefault="001E6659" w:rsidP="00CA794E"/>
    <w:p w14:paraId="1445C6B8" w14:textId="77777777" w:rsidR="00CA794E" w:rsidRDefault="00CA794E" w:rsidP="00CA794E">
      <w:r>
        <w:t>Questo problema non ha particolari ripercussioni ai fini dell’implementazione del programma per controllare il manipolatore, si tratta infatti di un problema che rende l’interazione operatore-manipolatore meno intuitiva.</w:t>
      </w:r>
    </w:p>
    <w:p w14:paraId="53E5433B" w14:textId="77777777" w:rsidR="00896B10" w:rsidRDefault="00896B10" w:rsidP="00CA794E"/>
    <w:p w14:paraId="1D5105BA" w14:textId="77777777" w:rsidR="00896B10" w:rsidRDefault="00896B10" w:rsidP="00CA794E"/>
    <w:p w14:paraId="48557B80" w14:textId="77777777" w:rsidR="00896B10" w:rsidRDefault="00896B10" w:rsidP="00CA794E"/>
    <w:p w14:paraId="126FA98E" w14:textId="77777777" w:rsidR="00896B10" w:rsidRDefault="00896B10" w:rsidP="00CA794E"/>
    <w:p w14:paraId="60C86E12" w14:textId="77777777" w:rsidR="00896B10" w:rsidRDefault="00896B10" w:rsidP="00CA794E"/>
    <w:p w14:paraId="04339F4E" w14:textId="77777777" w:rsidR="00896B10" w:rsidRDefault="00896B10" w:rsidP="00CA794E"/>
    <w:p w14:paraId="4B7322FD" w14:textId="77777777" w:rsidR="00896B10" w:rsidRDefault="00896B10" w:rsidP="00CA794E"/>
    <w:p w14:paraId="1B1231D5" w14:textId="77777777" w:rsidR="00896B10" w:rsidRDefault="00896B10" w:rsidP="00CA794E"/>
    <w:p w14:paraId="240E7DC4" w14:textId="77777777" w:rsidR="00896B10" w:rsidRDefault="00896B10" w:rsidP="00CA794E"/>
    <w:p w14:paraId="5AFB8352" w14:textId="77777777" w:rsidR="00896B10" w:rsidRDefault="00896B10" w:rsidP="00CA794E"/>
    <w:p w14:paraId="7DE9C6B0" w14:textId="77777777" w:rsidR="00896B10" w:rsidRDefault="00896B10" w:rsidP="00CA794E"/>
    <w:p w14:paraId="0C784F58" w14:textId="77777777" w:rsidR="00896B10" w:rsidRDefault="00896B10" w:rsidP="00CA794E"/>
    <w:p w14:paraId="7E888AC1" w14:textId="77777777" w:rsidR="00896B10" w:rsidRDefault="00896B10" w:rsidP="00CA794E"/>
    <w:p w14:paraId="573FF942" w14:textId="77777777" w:rsidR="00896B10" w:rsidRDefault="00896B10" w:rsidP="00CA794E"/>
    <w:p w14:paraId="4C4A4F96" w14:textId="77777777" w:rsidR="00896B10" w:rsidRDefault="00896B10" w:rsidP="00CA794E"/>
    <w:p w14:paraId="59DC1BEF" w14:textId="77777777" w:rsidR="00CA794E" w:rsidRDefault="00CA794E" w:rsidP="00CA794E">
      <w:pPr>
        <w:pStyle w:val="Titolo2"/>
      </w:pPr>
      <w:bookmarkStart w:id="20" w:name="_Toc393378903"/>
      <w:r>
        <w:lastRenderedPageBreak/>
        <w:t>I limiti del braccio umano ed i limiti del manipolatore</w:t>
      </w:r>
      <w:bookmarkEnd w:id="20"/>
    </w:p>
    <w:p w14:paraId="6C2895FC" w14:textId="77777777" w:rsidR="00CA794E" w:rsidRDefault="00D93819" w:rsidP="00CA794E">
      <w:r>
        <w:t xml:space="preserve">Un ulteriore problema è dato dal fatto che manipolatore e braccio umano hanno limiti di rotazione differenti. Basti pensare al gomito umano ed al gomito del manipolatore: </w:t>
      </w:r>
      <w:r w:rsidR="00C76C21">
        <w:t xml:space="preserve">quello umano </w:t>
      </w:r>
      <w:r>
        <w:t>può muoversi da un angolo di circa 0° (avambraccio e bicipite a contatto) fino ad un angolo di circa 180° (braccio completamente esteso), mentre il manip</w:t>
      </w:r>
      <w:r w:rsidR="003360CE">
        <w:t>olatore può muoversi di circa 27</w:t>
      </w:r>
      <w:r>
        <w:t>0°.</w:t>
      </w:r>
    </w:p>
    <w:p w14:paraId="6C0ECF8B" w14:textId="77777777" w:rsidR="00896B10" w:rsidRDefault="00896B10" w:rsidP="00DF726C">
      <w:pPr>
        <w:jc w:val="center"/>
      </w:pPr>
    </w:p>
    <w:p w14:paraId="0F3CF006" w14:textId="77777777" w:rsidR="00896B10" w:rsidRDefault="00896B10" w:rsidP="00DF726C">
      <w:pPr>
        <w:jc w:val="center"/>
        <w:sectPr w:rsidR="00896B10" w:rsidSect="006B4183">
          <w:type w:val="continuous"/>
          <w:pgSz w:w="11899" w:h="16838"/>
          <w:pgMar w:top="1797" w:right="1775" w:bottom="1797" w:left="1701" w:header="567" w:footer="907" w:gutter="0"/>
          <w:pgNumType w:start="1"/>
          <w:cols w:space="720"/>
          <w:titlePg/>
        </w:sectPr>
      </w:pPr>
    </w:p>
    <w:p w14:paraId="2FD0D8A4" w14:textId="77777777" w:rsidR="00896B10" w:rsidRDefault="00DF726C" w:rsidP="00896B10">
      <w:pPr>
        <w:keepNext/>
        <w:jc w:val="center"/>
      </w:pPr>
      <w:r>
        <w:rPr>
          <w:noProof/>
        </w:rPr>
        <w:lastRenderedPageBreak/>
        <w:drawing>
          <wp:inline distT="0" distB="0" distL="0" distR="0" wp14:anchorId="5E139C10" wp14:editId="3156E8E1">
            <wp:extent cx="3038159" cy="3129433"/>
            <wp:effectExtent l="19050" t="0" r="0" b="0"/>
            <wp:docPr id="11" name="Immagine 10" descr="AreaDiLavo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eaDiLavoro.jpg"/>
                    <pic:cNvPicPr/>
                  </pic:nvPicPr>
                  <pic:blipFill>
                    <a:blip r:embed="rId31"/>
                    <a:stretch>
                      <a:fillRect/>
                    </a:stretch>
                  </pic:blipFill>
                  <pic:spPr>
                    <a:xfrm>
                      <a:off x="0" y="0"/>
                      <a:ext cx="3038461" cy="3129744"/>
                    </a:xfrm>
                    <a:prstGeom prst="rect">
                      <a:avLst/>
                    </a:prstGeom>
                  </pic:spPr>
                </pic:pic>
              </a:graphicData>
            </a:graphic>
          </wp:inline>
        </w:drawing>
      </w:r>
    </w:p>
    <w:p w14:paraId="7A13E9D6" w14:textId="77777777" w:rsidR="00896B10" w:rsidRDefault="00896B10" w:rsidP="00896B10">
      <w:pPr>
        <w:pStyle w:val="Didascalia"/>
      </w:pPr>
      <w:r>
        <w:t>Angoli di lavoro del robot Kawasaki</w:t>
      </w:r>
    </w:p>
    <w:p w14:paraId="68FEA3E9" w14:textId="77777777" w:rsidR="00896B10" w:rsidRDefault="00A31C7C" w:rsidP="00896B10">
      <w:pPr>
        <w:keepNext/>
        <w:jc w:val="center"/>
        <w:sectPr w:rsidR="00896B10" w:rsidSect="00896B10">
          <w:type w:val="continuous"/>
          <w:pgSz w:w="11899" w:h="16838"/>
          <w:pgMar w:top="1797" w:right="1775" w:bottom="1797" w:left="1701" w:header="567" w:footer="907" w:gutter="0"/>
          <w:pgNumType w:start="1"/>
          <w:cols w:space="720"/>
          <w:titlePg/>
        </w:sectPr>
      </w:pPr>
      <w:r>
        <w:rPr>
          <w:noProof/>
        </w:rPr>
        <w:drawing>
          <wp:inline distT="0" distB="0" distL="0" distR="0" wp14:anchorId="6E30DC1F" wp14:editId="6379900A">
            <wp:extent cx="3476625" cy="2663285"/>
            <wp:effectExtent l="19050" t="0" r="9525" b="0"/>
            <wp:docPr id="13" name="Immagine 12" descr="AngoliMaxKawasa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goliMaxKawasaki.jpg"/>
                    <pic:cNvPicPr/>
                  </pic:nvPicPr>
                  <pic:blipFill>
                    <a:blip r:embed="rId32"/>
                    <a:stretch>
                      <a:fillRect/>
                    </a:stretch>
                  </pic:blipFill>
                  <pic:spPr>
                    <a:xfrm>
                      <a:off x="0" y="0"/>
                      <a:ext cx="3477026" cy="2663592"/>
                    </a:xfrm>
                    <a:prstGeom prst="rect">
                      <a:avLst/>
                    </a:prstGeom>
                  </pic:spPr>
                </pic:pic>
              </a:graphicData>
            </a:graphic>
          </wp:inline>
        </w:drawing>
      </w:r>
    </w:p>
    <w:p w14:paraId="0BE31483" w14:textId="77777777" w:rsidR="00896B10" w:rsidRDefault="00896B10" w:rsidP="00896B10">
      <w:pPr>
        <w:keepNext/>
        <w:jc w:val="center"/>
      </w:pPr>
    </w:p>
    <w:p w14:paraId="2196AA87" w14:textId="77777777" w:rsidR="00896B10" w:rsidRDefault="00896B10" w:rsidP="00896B10">
      <w:pPr>
        <w:pStyle w:val="Didascalia"/>
        <w:sectPr w:rsidR="00896B10" w:rsidSect="00896B10">
          <w:type w:val="continuous"/>
          <w:pgSz w:w="11899" w:h="16838"/>
          <w:pgMar w:top="1797" w:right="1775" w:bottom="1797" w:left="1701" w:header="567" w:footer="907" w:gutter="0"/>
          <w:pgNumType w:start="1"/>
          <w:cols w:num="2" w:space="720"/>
          <w:titlePg/>
        </w:sectPr>
      </w:pPr>
    </w:p>
    <w:p w14:paraId="2C18B4B7" w14:textId="77777777" w:rsidR="00A31C7C" w:rsidRDefault="00896B10" w:rsidP="00896B10">
      <w:pPr>
        <w:pStyle w:val="Didascalia"/>
      </w:pPr>
      <w:r>
        <w:lastRenderedPageBreak/>
        <w:t>Tabella delle specifiche robot Kawasaki</w:t>
      </w:r>
    </w:p>
    <w:p w14:paraId="4AD9A8BF" w14:textId="77777777" w:rsidR="00896B10" w:rsidRDefault="00896B10" w:rsidP="00CA794E">
      <w:pPr>
        <w:sectPr w:rsidR="00896B10" w:rsidSect="00896B10">
          <w:type w:val="continuous"/>
          <w:pgSz w:w="11899" w:h="16838"/>
          <w:pgMar w:top="1797" w:right="1775" w:bottom="1797" w:left="1701" w:header="567" w:footer="907" w:gutter="0"/>
          <w:pgNumType w:start="1"/>
          <w:cols w:space="720"/>
          <w:titlePg/>
        </w:sectPr>
      </w:pPr>
    </w:p>
    <w:p w14:paraId="1B2B802E" w14:textId="77777777" w:rsidR="00D93819" w:rsidRDefault="00D93819" w:rsidP="00CA794E">
      <w:r>
        <w:lastRenderedPageBreak/>
        <w:t>Anche questo problema non ha particolare ripercussioni ai fini dell’implementazione, ma sicuramente limita le possibilità dell’operatore</w:t>
      </w:r>
      <w:r w:rsidR="003360CE">
        <w:t>.</w:t>
      </w:r>
    </w:p>
    <w:p w14:paraId="6EE1218D" w14:textId="77777777" w:rsidR="00D93819" w:rsidRDefault="00D93819" w:rsidP="00D93819">
      <w:pPr>
        <w:pStyle w:val="Titolo2"/>
      </w:pPr>
      <w:bookmarkStart w:id="21" w:name="_Toc393378904"/>
      <w:r>
        <w:lastRenderedPageBreak/>
        <w:t>Rilevamento della posizione dei giunti del braccio</w:t>
      </w:r>
      <w:bookmarkEnd w:id="21"/>
    </w:p>
    <w:p w14:paraId="4DD10AF1" w14:textId="77777777" w:rsidR="00896B10" w:rsidRDefault="00D93819" w:rsidP="00D93819">
      <w:r>
        <w:t>Mentre i precedenti problemi sono più di carattere teorico, questo è il primo problema di carattere pratico: bisogna infatti misurare gli ang</w:t>
      </w:r>
      <w:r w:rsidR="00294BCD">
        <w:t>oli dei giunti del braccio umano per poi poterli replicare.</w:t>
      </w:r>
    </w:p>
    <w:p w14:paraId="679DAEF8" w14:textId="77777777" w:rsidR="00294BCD" w:rsidRDefault="00294BCD" w:rsidP="00294BCD">
      <w:pPr>
        <w:pStyle w:val="Titolo2"/>
      </w:pPr>
      <w:bookmarkStart w:id="22" w:name="_Toc393378905"/>
      <w:r>
        <w:t>Comunicazione Programma-Manipolatore</w:t>
      </w:r>
      <w:bookmarkEnd w:id="22"/>
    </w:p>
    <w:p w14:paraId="274E3DC2" w14:textId="77777777" w:rsidR="00294BCD" w:rsidRPr="00294BCD" w:rsidRDefault="00294BCD" w:rsidP="00294BCD">
      <w:r>
        <w:t>Anche questo problema</w:t>
      </w:r>
      <w:r w:rsidR="00896B10">
        <w:t xml:space="preserve"> è</w:t>
      </w:r>
      <w:r>
        <w:t xml:space="preserve"> di carattere prati</w:t>
      </w:r>
      <w:r w:rsidR="00896B10">
        <w:t>co: come passare al robot Kawasaki</w:t>
      </w:r>
      <w:r>
        <w:t xml:space="preserve"> le istruzioni che gli permettono di muoversi?</w:t>
      </w:r>
    </w:p>
    <w:p w14:paraId="7FA3F0E6" w14:textId="77777777" w:rsidR="00744019" w:rsidRDefault="00744019">
      <w:pPr>
        <w:spacing w:before="0"/>
        <w:jc w:val="left"/>
        <w:rPr>
          <w:rFonts w:ascii="Helvetica" w:hAnsi="Helvetica"/>
          <w:b/>
          <w:kern w:val="28"/>
          <w:sz w:val="28"/>
        </w:rPr>
      </w:pPr>
      <w:r>
        <w:br w:type="page"/>
      </w:r>
    </w:p>
    <w:p w14:paraId="4F5D94F3" w14:textId="77777777" w:rsidR="00610771" w:rsidRDefault="00610771">
      <w:pPr>
        <w:pStyle w:val="Titolo1"/>
      </w:pPr>
      <w:bookmarkStart w:id="23" w:name="_Toc393378906"/>
      <w:r>
        <w:lastRenderedPageBreak/>
        <w:t>La soluzione adottata</w:t>
      </w:r>
      <w:bookmarkEnd w:id="23"/>
    </w:p>
    <w:p w14:paraId="54280F9C" w14:textId="77777777" w:rsidR="00610771" w:rsidRDefault="00744019" w:rsidP="00744019">
      <w:pPr>
        <w:pStyle w:val="Titolo2"/>
      </w:pPr>
      <w:bookmarkStart w:id="24" w:name="_Toc393378907"/>
      <w:r>
        <w:t>Il problema dei giunti</w:t>
      </w:r>
      <w:bookmarkEnd w:id="24"/>
    </w:p>
    <w:p w14:paraId="1FEBABA4" w14:textId="77777777" w:rsidR="00744019" w:rsidRDefault="002028F3" w:rsidP="00744019">
      <w:r>
        <w:t>Per risolvere questo problema ci siamo concentrati sui primi tre giunti del manipolatore: J1, J2 e J3. Come anticipato prima è possibile assimilare i giunti:</w:t>
      </w:r>
    </w:p>
    <w:p w14:paraId="2F246F7F" w14:textId="77777777" w:rsidR="002028F3" w:rsidRDefault="002028F3" w:rsidP="002028F3">
      <w:pPr>
        <w:pStyle w:val="Paragrafoelenco"/>
        <w:numPr>
          <w:ilvl w:val="0"/>
          <w:numId w:val="24"/>
        </w:numPr>
      </w:pPr>
      <w:r>
        <w:t>J1 e J2 alla spal</w:t>
      </w:r>
      <w:r w:rsidR="00A120C0">
        <w:t>la umana, come mostrato nelle</w:t>
      </w:r>
      <w:r w:rsidR="0039568D">
        <w:t xml:space="preserve"> </w:t>
      </w:r>
      <w:r w:rsidR="00FB4323">
        <w:fldChar w:fldCharType="begin"/>
      </w:r>
      <w:r w:rsidR="0039568D">
        <w:instrText xml:space="preserve"> REF _Ref393369892 \r \h </w:instrText>
      </w:r>
      <w:r w:rsidR="00FB4323">
        <w:fldChar w:fldCharType="separate"/>
      </w:r>
      <w:r w:rsidR="000A395A">
        <w:t xml:space="preserve">Fig. 12 - </w:t>
      </w:r>
      <w:r w:rsidR="00FB4323">
        <w:fldChar w:fldCharType="end"/>
      </w:r>
      <w:r w:rsidR="00FB4323">
        <w:fldChar w:fldCharType="begin"/>
      </w:r>
      <w:r w:rsidR="0039568D">
        <w:instrText xml:space="preserve"> REF _Ref393369899 \r \h </w:instrText>
      </w:r>
      <w:r w:rsidR="00FB4323">
        <w:fldChar w:fldCharType="separate"/>
      </w:r>
      <w:r w:rsidR="000A395A">
        <w:t xml:space="preserve">Fig. 14 - </w:t>
      </w:r>
      <w:r w:rsidR="00FB4323">
        <w:fldChar w:fldCharType="end"/>
      </w:r>
      <w:r w:rsidR="00276CEC">
        <w:t>. Purtroppo non è stato possibile associare ad alcun giunto il terzo movimento di rotazione della spalla umana</w:t>
      </w:r>
    </w:p>
    <w:p w14:paraId="23D62877" w14:textId="77777777" w:rsidR="003360CE" w:rsidRDefault="003360CE" w:rsidP="00A120C0">
      <w:pPr>
        <w:pStyle w:val="Paragrafoelenco"/>
        <w:keepNext/>
        <w:jc w:val="center"/>
      </w:pPr>
    </w:p>
    <w:p w14:paraId="69DB2216" w14:textId="77777777" w:rsidR="003360CE" w:rsidRDefault="003360CE" w:rsidP="00A120C0">
      <w:pPr>
        <w:pStyle w:val="Paragrafoelenco"/>
        <w:keepNext/>
        <w:jc w:val="center"/>
      </w:pPr>
    </w:p>
    <w:p w14:paraId="16B7A36D" w14:textId="77777777" w:rsidR="00FB0C7D" w:rsidRDefault="00FB0C7D" w:rsidP="00FB0C7D">
      <w:pPr>
        <w:pStyle w:val="Paragrafoelenco"/>
        <w:keepNext/>
        <w:jc w:val="center"/>
        <w:sectPr w:rsidR="00FB0C7D" w:rsidSect="006B4183">
          <w:type w:val="continuous"/>
          <w:pgSz w:w="11899" w:h="16838"/>
          <w:pgMar w:top="1797" w:right="1775" w:bottom="1797" w:left="1701" w:header="567" w:footer="907" w:gutter="0"/>
          <w:pgNumType w:start="1"/>
          <w:cols w:space="720"/>
          <w:titlePg/>
        </w:sectPr>
      </w:pPr>
    </w:p>
    <w:p w14:paraId="1E0542A0" w14:textId="77777777" w:rsidR="00FB0C7D" w:rsidRDefault="003360CE" w:rsidP="00FB0C7D">
      <w:pPr>
        <w:pStyle w:val="Paragrafoelenco"/>
        <w:keepNext/>
        <w:jc w:val="center"/>
      </w:pPr>
      <w:r>
        <w:rPr>
          <w:noProof/>
        </w:rPr>
        <w:lastRenderedPageBreak/>
        <w:drawing>
          <wp:inline distT="0" distB="0" distL="0" distR="0" wp14:anchorId="4997B65C" wp14:editId="5C3BC262">
            <wp:extent cx="1464219" cy="2019300"/>
            <wp:effectExtent l="19050" t="0" r="2631" b="0"/>
            <wp:docPr id="25" name="Immagine 24" descr="GiuntoUmanoJ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untoUmanoJ1.jpg"/>
                    <pic:cNvPicPr/>
                  </pic:nvPicPr>
                  <pic:blipFill>
                    <a:blip r:embed="rId33"/>
                    <a:stretch>
                      <a:fillRect/>
                    </a:stretch>
                  </pic:blipFill>
                  <pic:spPr>
                    <a:xfrm>
                      <a:off x="0" y="0"/>
                      <a:ext cx="1464219" cy="2019300"/>
                    </a:xfrm>
                    <a:prstGeom prst="rect">
                      <a:avLst/>
                    </a:prstGeom>
                  </pic:spPr>
                </pic:pic>
              </a:graphicData>
            </a:graphic>
          </wp:inline>
        </w:drawing>
      </w:r>
    </w:p>
    <w:p w14:paraId="4AD9A62D" w14:textId="77777777" w:rsidR="00FB0C7D" w:rsidRDefault="00FB0C7D" w:rsidP="00FB0C7D">
      <w:pPr>
        <w:pStyle w:val="Didascalia"/>
      </w:pPr>
      <w:bookmarkStart w:id="25" w:name="_Ref393369892"/>
      <w:r>
        <w:t>Movimento del giunto umano J1</w:t>
      </w:r>
      <w:bookmarkEnd w:id="25"/>
    </w:p>
    <w:p w14:paraId="1AC8F314" w14:textId="77777777" w:rsidR="00FB0C7D" w:rsidRDefault="00FB0C7D" w:rsidP="00FB0C7D">
      <w:pPr>
        <w:pStyle w:val="Paragrafoelenco"/>
        <w:keepNext/>
        <w:jc w:val="center"/>
      </w:pPr>
      <w:r>
        <w:lastRenderedPageBreak/>
        <w:t xml:space="preserve">     </w:t>
      </w:r>
      <w:r w:rsidR="003360CE">
        <w:rPr>
          <w:noProof/>
        </w:rPr>
        <w:drawing>
          <wp:inline distT="0" distB="0" distL="0" distR="0" wp14:anchorId="7B9D1712" wp14:editId="548AF5D7">
            <wp:extent cx="2147531" cy="1876425"/>
            <wp:effectExtent l="19050" t="0" r="5119" b="0"/>
            <wp:docPr id="26" name="Immagine 25" descr="J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T1.jpg"/>
                    <pic:cNvPicPr/>
                  </pic:nvPicPr>
                  <pic:blipFill>
                    <a:blip r:embed="rId34"/>
                    <a:stretch>
                      <a:fillRect/>
                    </a:stretch>
                  </pic:blipFill>
                  <pic:spPr>
                    <a:xfrm>
                      <a:off x="0" y="0"/>
                      <a:ext cx="2145633" cy="1874766"/>
                    </a:xfrm>
                    <a:prstGeom prst="rect">
                      <a:avLst/>
                    </a:prstGeom>
                  </pic:spPr>
                </pic:pic>
              </a:graphicData>
            </a:graphic>
          </wp:inline>
        </w:drawing>
      </w:r>
    </w:p>
    <w:p w14:paraId="2A21FADE" w14:textId="77777777" w:rsidR="003360CE" w:rsidRDefault="00FB0C7D" w:rsidP="00FB0C7D">
      <w:pPr>
        <w:pStyle w:val="Didascalia"/>
        <w:sectPr w:rsidR="003360CE" w:rsidSect="00FB0C7D">
          <w:type w:val="continuous"/>
          <w:pgSz w:w="11899" w:h="16838"/>
          <w:pgMar w:top="1797" w:right="1775" w:bottom="1797" w:left="1701" w:header="567" w:footer="907" w:gutter="0"/>
          <w:pgNumType w:start="1"/>
          <w:cols w:num="2" w:space="720"/>
          <w:titlePg/>
        </w:sectPr>
      </w:pPr>
      <w:r>
        <w:t>J1: Movimento girevole del braccio a sinistra e d destra</w:t>
      </w:r>
    </w:p>
    <w:p w14:paraId="74A1DDC1" w14:textId="77777777" w:rsidR="003360CE" w:rsidRDefault="003360CE" w:rsidP="003360CE">
      <w:pPr>
        <w:pStyle w:val="Didascalia"/>
        <w:numPr>
          <w:ilvl w:val="0"/>
          <w:numId w:val="0"/>
        </w:numPr>
        <w:ind w:left="432"/>
        <w:sectPr w:rsidR="003360CE" w:rsidSect="003360CE">
          <w:type w:val="continuous"/>
          <w:pgSz w:w="11899" w:h="16838"/>
          <w:pgMar w:top="1797" w:right="1775" w:bottom="1797" w:left="1701" w:header="567" w:footer="907" w:gutter="0"/>
          <w:pgNumType w:start="1"/>
          <w:cols w:space="720"/>
          <w:titlePg/>
        </w:sectPr>
      </w:pPr>
      <w:bookmarkStart w:id="26" w:name="_Ref393358047"/>
    </w:p>
    <w:bookmarkEnd w:id="26"/>
    <w:p w14:paraId="00C51D6B" w14:textId="77777777" w:rsidR="003360CE" w:rsidRDefault="003360CE" w:rsidP="00A120C0">
      <w:pPr>
        <w:pStyle w:val="Paragrafoelenco"/>
        <w:keepNext/>
        <w:jc w:val="center"/>
        <w:sectPr w:rsidR="003360CE" w:rsidSect="003360CE">
          <w:type w:val="continuous"/>
          <w:pgSz w:w="11899" w:h="16838"/>
          <w:pgMar w:top="1797" w:right="1775" w:bottom="1797" w:left="1701" w:header="567" w:footer="907" w:gutter="0"/>
          <w:pgNumType w:start="1"/>
          <w:cols w:space="720"/>
          <w:titlePg/>
        </w:sectPr>
      </w:pPr>
    </w:p>
    <w:p w14:paraId="25063F5B" w14:textId="77777777" w:rsidR="003360CE" w:rsidRDefault="003360CE" w:rsidP="00A120C0">
      <w:pPr>
        <w:pStyle w:val="Paragrafoelenco"/>
        <w:keepNext/>
        <w:jc w:val="center"/>
        <w:sectPr w:rsidR="003360CE" w:rsidSect="003360CE">
          <w:type w:val="continuous"/>
          <w:pgSz w:w="11899" w:h="16838"/>
          <w:pgMar w:top="1797" w:right="1775" w:bottom="1797" w:left="1701" w:header="567" w:footer="907" w:gutter="0"/>
          <w:pgNumType w:start="1"/>
          <w:cols w:space="720"/>
          <w:titlePg/>
        </w:sectPr>
      </w:pPr>
    </w:p>
    <w:p w14:paraId="7BB94359" w14:textId="77777777" w:rsidR="00FB0C7D" w:rsidRDefault="00A120C0" w:rsidP="00FB0C7D">
      <w:pPr>
        <w:pStyle w:val="Paragrafoelenco"/>
        <w:keepNext/>
        <w:jc w:val="center"/>
      </w:pPr>
      <w:r>
        <w:lastRenderedPageBreak/>
        <w:t xml:space="preserve">        </w:t>
      </w:r>
      <w:r>
        <w:rPr>
          <w:noProof/>
        </w:rPr>
        <w:drawing>
          <wp:inline distT="0" distB="0" distL="0" distR="0" wp14:anchorId="72060CF3" wp14:editId="6D2BA9EE">
            <wp:extent cx="1600200" cy="1726096"/>
            <wp:effectExtent l="19050" t="0" r="0" b="0"/>
            <wp:docPr id="17" name="Immagine 16" descr="GiuntoUmanoJ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untoUmanoJ2.jpg"/>
                    <pic:cNvPicPr/>
                  </pic:nvPicPr>
                  <pic:blipFill>
                    <a:blip r:embed="rId35"/>
                    <a:stretch>
                      <a:fillRect/>
                    </a:stretch>
                  </pic:blipFill>
                  <pic:spPr>
                    <a:xfrm>
                      <a:off x="0" y="0"/>
                      <a:ext cx="1600604" cy="1726532"/>
                    </a:xfrm>
                    <a:prstGeom prst="rect">
                      <a:avLst/>
                    </a:prstGeom>
                  </pic:spPr>
                </pic:pic>
              </a:graphicData>
            </a:graphic>
          </wp:inline>
        </w:drawing>
      </w:r>
    </w:p>
    <w:p w14:paraId="0D59A901" w14:textId="77777777" w:rsidR="00FB0C7D" w:rsidRDefault="00FB0C7D" w:rsidP="00FB0C7D">
      <w:pPr>
        <w:pStyle w:val="Didascalia"/>
      </w:pPr>
      <w:bookmarkStart w:id="27" w:name="_Ref393369899"/>
      <w:r>
        <w:t>Movimento del giunto umano J2</w:t>
      </w:r>
      <w:bookmarkEnd w:id="27"/>
    </w:p>
    <w:p w14:paraId="43B54A61" w14:textId="77777777" w:rsidR="00FB0C7D" w:rsidRDefault="00FB0C7D" w:rsidP="00FB0C7D">
      <w:pPr>
        <w:pStyle w:val="Paragrafoelenco"/>
        <w:keepNext/>
        <w:jc w:val="center"/>
      </w:pPr>
      <w:r>
        <w:rPr>
          <w:noProof/>
        </w:rPr>
        <w:lastRenderedPageBreak/>
        <w:drawing>
          <wp:inline distT="0" distB="0" distL="0" distR="0" wp14:anchorId="3F22FFC7" wp14:editId="3CBB59EC">
            <wp:extent cx="1858296" cy="1714500"/>
            <wp:effectExtent l="19050" t="0" r="8604" b="0"/>
            <wp:docPr id="27" name="Immagine 26" descr="J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T2.jpg"/>
                    <pic:cNvPicPr/>
                  </pic:nvPicPr>
                  <pic:blipFill>
                    <a:blip r:embed="rId36"/>
                    <a:stretch>
                      <a:fillRect/>
                    </a:stretch>
                  </pic:blipFill>
                  <pic:spPr>
                    <a:xfrm>
                      <a:off x="0" y="0"/>
                      <a:ext cx="1858296" cy="1714500"/>
                    </a:xfrm>
                    <a:prstGeom prst="rect">
                      <a:avLst/>
                    </a:prstGeom>
                  </pic:spPr>
                </pic:pic>
              </a:graphicData>
            </a:graphic>
          </wp:inline>
        </w:drawing>
      </w:r>
    </w:p>
    <w:p w14:paraId="1CF33BDD" w14:textId="77777777" w:rsidR="00A120C0" w:rsidRDefault="0039568D" w:rsidP="00FB0C7D">
      <w:pPr>
        <w:pStyle w:val="Didascalia"/>
      </w:pPr>
      <w:r>
        <w:t xml:space="preserve">J2: </w:t>
      </w:r>
      <w:r w:rsidR="00FB0C7D">
        <w:t>Movimento del braccio avanti e indietro</w:t>
      </w:r>
    </w:p>
    <w:p w14:paraId="3A4C51D8" w14:textId="77777777" w:rsidR="00FB0C7D" w:rsidRDefault="00FB0C7D" w:rsidP="00FB0C7D">
      <w:pPr>
        <w:pStyle w:val="Didascalia"/>
        <w:numPr>
          <w:ilvl w:val="0"/>
          <w:numId w:val="0"/>
        </w:numPr>
        <w:ind w:left="432"/>
        <w:sectPr w:rsidR="00FB0C7D" w:rsidSect="00FB0C7D">
          <w:type w:val="continuous"/>
          <w:pgSz w:w="11899" w:h="16838"/>
          <w:pgMar w:top="1797" w:right="1775" w:bottom="1797" w:left="1701" w:header="567" w:footer="907" w:gutter="0"/>
          <w:pgNumType w:start="1"/>
          <w:cols w:num="2" w:space="720"/>
          <w:titlePg/>
        </w:sectPr>
      </w:pPr>
      <w:bookmarkStart w:id="28" w:name="_Ref393358050"/>
    </w:p>
    <w:bookmarkEnd w:id="28"/>
    <w:p w14:paraId="1CECAD07" w14:textId="77777777" w:rsidR="00A120C0" w:rsidRDefault="00A120C0" w:rsidP="00FB0C7D">
      <w:pPr>
        <w:pStyle w:val="Didascalia"/>
        <w:numPr>
          <w:ilvl w:val="0"/>
          <w:numId w:val="0"/>
        </w:numPr>
        <w:ind w:left="432"/>
      </w:pPr>
    </w:p>
    <w:p w14:paraId="3EB6AC0D" w14:textId="77777777" w:rsidR="00FB0C7D" w:rsidRDefault="00FB0C7D" w:rsidP="00FB0C7D"/>
    <w:p w14:paraId="00F345A5" w14:textId="77777777" w:rsidR="00FB0C7D" w:rsidRDefault="00FB0C7D" w:rsidP="00FB0C7D"/>
    <w:p w14:paraId="0FC37308" w14:textId="77777777" w:rsidR="00FB0C7D" w:rsidRDefault="00FB0C7D" w:rsidP="00FB0C7D"/>
    <w:p w14:paraId="5820B433" w14:textId="77777777" w:rsidR="00FB0C7D" w:rsidRDefault="00FB0C7D" w:rsidP="00FB0C7D"/>
    <w:p w14:paraId="79ADFA01" w14:textId="77777777" w:rsidR="00FB0C7D" w:rsidRDefault="00FB0C7D" w:rsidP="00FB0C7D"/>
    <w:p w14:paraId="225CE90F" w14:textId="77777777" w:rsidR="00FB0C7D" w:rsidRPr="00FB0C7D" w:rsidRDefault="00FB0C7D" w:rsidP="00FB0C7D">
      <w:pPr>
        <w:sectPr w:rsidR="00FB0C7D" w:rsidRPr="00FB0C7D" w:rsidSect="003360CE">
          <w:type w:val="continuous"/>
          <w:pgSz w:w="11899" w:h="16838"/>
          <w:pgMar w:top="1797" w:right="1775" w:bottom="1797" w:left="1701" w:header="567" w:footer="907" w:gutter="0"/>
          <w:pgNumType w:start="1"/>
          <w:cols w:space="720"/>
          <w:titlePg/>
        </w:sectPr>
      </w:pPr>
    </w:p>
    <w:p w14:paraId="61659F1E" w14:textId="77777777" w:rsidR="00A120C0" w:rsidRDefault="00A120C0" w:rsidP="00A120C0">
      <w:pPr>
        <w:pStyle w:val="Paragrafoelenco"/>
        <w:jc w:val="center"/>
      </w:pPr>
    </w:p>
    <w:p w14:paraId="1296245B" w14:textId="77777777" w:rsidR="00FB0C7D" w:rsidRDefault="00A120C0" w:rsidP="0039568D">
      <w:pPr>
        <w:pStyle w:val="Paragrafoelenco"/>
        <w:numPr>
          <w:ilvl w:val="0"/>
          <w:numId w:val="24"/>
        </w:numPr>
      </w:pPr>
      <w:r>
        <w:lastRenderedPageBreak/>
        <w:t>J3 al gomito umano, come mostrato in</w:t>
      </w:r>
      <w:r w:rsidR="0039568D">
        <w:t xml:space="preserve"> Fig. 16</w:t>
      </w:r>
    </w:p>
    <w:p w14:paraId="24FD8476" w14:textId="77777777" w:rsidR="0039568D" w:rsidRDefault="0039568D" w:rsidP="0039568D">
      <w:pPr>
        <w:sectPr w:rsidR="0039568D" w:rsidSect="003360CE">
          <w:type w:val="continuous"/>
          <w:pgSz w:w="11899" w:h="16838"/>
          <w:pgMar w:top="1797" w:right="1775" w:bottom="1797" w:left="1701" w:header="567" w:footer="907" w:gutter="0"/>
          <w:pgNumType w:start="1"/>
          <w:cols w:space="720"/>
          <w:titlePg/>
        </w:sectPr>
      </w:pPr>
    </w:p>
    <w:p w14:paraId="2CCF6EB2" w14:textId="77777777" w:rsidR="00FB0C7D" w:rsidRDefault="00FB0C7D" w:rsidP="00FB0C7D">
      <w:pPr>
        <w:pStyle w:val="Paragrafoelenco"/>
        <w:keepNext/>
        <w:jc w:val="center"/>
        <w:sectPr w:rsidR="00FB0C7D" w:rsidSect="003360CE">
          <w:type w:val="continuous"/>
          <w:pgSz w:w="11899" w:h="16838"/>
          <w:pgMar w:top="1797" w:right="1775" w:bottom="1797" w:left="1701" w:header="567" w:footer="907" w:gutter="0"/>
          <w:pgNumType w:start="1"/>
          <w:cols w:space="720"/>
          <w:titlePg/>
        </w:sectPr>
      </w:pPr>
    </w:p>
    <w:p w14:paraId="2CD6759C" w14:textId="77777777" w:rsidR="00FB0C7D" w:rsidRDefault="00FB0C7D" w:rsidP="00FB0C7D">
      <w:pPr>
        <w:pStyle w:val="Paragrafoelenco"/>
        <w:keepNext/>
        <w:jc w:val="center"/>
        <w:sectPr w:rsidR="00FB0C7D" w:rsidSect="003360CE">
          <w:type w:val="continuous"/>
          <w:pgSz w:w="11899" w:h="16838"/>
          <w:pgMar w:top="1797" w:right="1775" w:bottom="1797" w:left="1701" w:header="567" w:footer="907" w:gutter="0"/>
          <w:pgNumType w:start="1"/>
          <w:cols w:space="720"/>
          <w:titlePg/>
        </w:sectPr>
      </w:pPr>
    </w:p>
    <w:p w14:paraId="3A6ABE6F" w14:textId="77777777" w:rsidR="0039568D" w:rsidRDefault="00FB0C7D" w:rsidP="0039568D">
      <w:pPr>
        <w:pStyle w:val="Paragrafoelenco"/>
        <w:keepNext/>
        <w:jc w:val="center"/>
      </w:pPr>
      <w:r>
        <w:lastRenderedPageBreak/>
        <w:t xml:space="preserve">        </w:t>
      </w:r>
      <w:r>
        <w:rPr>
          <w:noProof/>
        </w:rPr>
        <w:drawing>
          <wp:inline distT="0" distB="0" distL="0" distR="0" wp14:anchorId="7A758A66" wp14:editId="0A4B58D4">
            <wp:extent cx="1431149" cy="1726532"/>
            <wp:effectExtent l="19050" t="0" r="0" b="0"/>
            <wp:docPr id="32" name="Immagine 16" descr="GiuntoUmanoJ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untoUmanoJ2.jpg"/>
                    <pic:cNvPicPr/>
                  </pic:nvPicPr>
                  <pic:blipFill>
                    <a:blip r:embed="rId37"/>
                    <a:stretch>
                      <a:fillRect/>
                    </a:stretch>
                  </pic:blipFill>
                  <pic:spPr>
                    <a:xfrm>
                      <a:off x="0" y="0"/>
                      <a:ext cx="1431149" cy="1726532"/>
                    </a:xfrm>
                    <a:prstGeom prst="rect">
                      <a:avLst/>
                    </a:prstGeom>
                  </pic:spPr>
                </pic:pic>
              </a:graphicData>
            </a:graphic>
          </wp:inline>
        </w:drawing>
      </w:r>
    </w:p>
    <w:p w14:paraId="2C187D38" w14:textId="77777777" w:rsidR="00FB0C7D" w:rsidRDefault="0039568D" w:rsidP="0039568D">
      <w:pPr>
        <w:pStyle w:val="Didascalia"/>
      </w:pPr>
      <w:bookmarkStart w:id="29" w:name="_Ref393370121"/>
      <w:r>
        <w:t>Movimento del giunto umano J3</w:t>
      </w:r>
      <w:bookmarkEnd w:id="29"/>
    </w:p>
    <w:p w14:paraId="42889F77" w14:textId="77777777" w:rsidR="00FB0C7D" w:rsidRDefault="00FB0C7D" w:rsidP="00FB0C7D">
      <w:pPr>
        <w:pStyle w:val="Paragrafoelenco"/>
        <w:keepNext/>
        <w:jc w:val="center"/>
      </w:pPr>
      <w:r>
        <w:rPr>
          <w:noProof/>
        </w:rPr>
        <w:lastRenderedPageBreak/>
        <w:drawing>
          <wp:inline distT="0" distB="0" distL="0" distR="0" wp14:anchorId="079B748B" wp14:editId="71D29C75">
            <wp:extent cx="1657190" cy="1714500"/>
            <wp:effectExtent l="19050" t="0" r="160" b="0"/>
            <wp:docPr id="33" name="Immagine 26" descr="J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T2.jpg"/>
                    <pic:cNvPicPr/>
                  </pic:nvPicPr>
                  <pic:blipFill>
                    <a:blip r:embed="rId38"/>
                    <a:stretch>
                      <a:fillRect/>
                    </a:stretch>
                  </pic:blipFill>
                  <pic:spPr>
                    <a:xfrm>
                      <a:off x="0" y="0"/>
                      <a:ext cx="1657190" cy="1714500"/>
                    </a:xfrm>
                    <a:prstGeom prst="rect">
                      <a:avLst/>
                    </a:prstGeom>
                  </pic:spPr>
                </pic:pic>
              </a:graphicData>
            </a:graphic>
          </wp:inline>
        </w:drawing>
      </w:r>
    </w:p>
    <w:p w14:paraId="0E5A7512" w14:textId="77777777" w:rsidR="00FB0C7D" w:rsidRDefault="0039568D" w:rsidP="0039568D">
      <w:pPr>
        <w:pStyle w:val="Didascalia"/>
        <w:sectPr w:rsidR="00FB0C7D" w:rsidSect="00FB0C7D">
          <w:type w:val="continuous"/>
          <w:pgSz w:w="11899" w:h="16838"/>
          <w:pgMar w:top="1797" w:right="1775" w:bottom="1797" w:left="1701" w:header="567" w:footer="907" w:gutter="0"/>
          <w:pgNumType w:start="1"/>
          <w:cols w:num="2" w:space="720"/>
          <w:titlePg/>
        </w:sectPr>
      </w:pPr>
      <w:bookmarkStart w:id="30" w:name="_Ref393370113"/>
      <w:r>
        <w:t xml:space="preserve">J3: </w:t>
      </w:r>
      <w:r w:rsidR="00FB0C7D">
        <w:t>Movimen</w:t>
      </w:r>
      <w:r>
        <w:t>to del braccio alto-basso</w:t>
      </w:r>
      <w:bookmarkEnd w:id="30"/>
    </w:p>
    <w:p w14:paraId="3F49E90A" w14:textId="77777777" w:rsidR="00A120C0" w:rsidRDefault="00FB0C7D" w:rsidP="00A120C0">
      <w:pPr>
        <w:keepNext/>
        <w:jc w:val="center"/>
      </w:pPr>
      <w:r>
        <w:lastRenderedPageBreak/>
        <w:tab/>
      </w:r>
    </w:p>
    <w:p w14:paraId="117DF2A3" w14:textId="77777777" w:rsidR="00276CEC" w:rsidRDefault="00276CEC" w:rsidP="00276CEC">
      <w:r>
        <w:t>I giunti J4, J5, e J6 non sono stati presi in considerazione in quanto nella nostra ottica sono associati al polso umano, problematica che non abbiamo potuto affrontare. Infatti gestire il movimento del polso con il Kinect non è stato possibile.</w:t>
      </w:r>
    </w:p>
    <w:p w14:paraId="27D20E10" w14:textId="77777777" w:rsidR="00896B10" w:rsidRDefault="00896B10" w:rsidP="00276CEC"/>
    <w:p w14:paraId="40725427" w14:textId="77777777" w:rsidR="00276CEC" w:rsidRDefault="00276CEC" w:rsidP="00276CEC">
      <w:pPr>
        <w:pStyle w:val="Titolo2"/>
      </w:pPr>
      <w:bookmarkStart w:id="31" w:name="_Toc393378908"/>
      <w:r>
        <w:t>Il problema dell’orientazione</w:t>
      </w:r>
      <w:bookmarkEnd w:id="31"/>
    </w:p>
    <w:p w14:paraId="7D133BEC" w14:textId="77777777" w:rsidR="00276CEC" w:rsidRDefault="00276CEC" w:rsidP="00276CEC">
      <w:r>
        <w:t xml:space="preserve">Questo problema non è stato affrontato, o meglio la soluzione consiste nel chiedere all’operatore una certa capacità di astrazione. </w:t>
      </w:r>
    </w:p>
    <w:p w14:paraId="65EED22E" w14:textId="77777777" w:rsidR="008D042B" w:rsidRDefault="003A03FF" w:rsidP="008D042B">
      <w:pPr>
        <w:pStyle w:val="Titolo2"/>
      </w:pPr>
      <w:bookmarkStart w:id="32" w:name="_Toc393378909"/>
      <w:r>
        <w:t>I limiti del braccio umano ed i limiti del manipolatore</w:t>
      </w:r>
      <w:bookmarkEnd w:id="32"/>
    </w:p>
    <w:p w14:paraId="16021BE2" w14:textId="77777777" w:rsidR="007F2BCB" w:rsidRDefault="008D042B" w:rsidP="008D042B">
      <w:r>
        <w:t>Questo problema è stato risolto empiricamente: una volta realizzato il programma che permetteva di rilevare gli angoli assunti dai giunti del braccio, abbiamo trovato quei valori limite</w:t>
      </w:r>
      <w:r w:rsidR="007F2BCB">
        <w:t xml:space="preserve"> </w:t>
      </w:r>
      <w:r>
        <w:t xml:space="preserve">entro cui il braccio umano può arrivare. </w:t>
      </w:r>
    </w:p>
    <w:p w14:paraId="69F47987" w14:textId="77777777" w:rsidR="006238AA" w:rsidRDefault="006238AA">
      <w:pPr>
        <w:spacing w:before="0"/>
        <w:jc w:val="left"/>
        <w:rPr>
          <w:rFonts w:ascii="Helvetica" w:hAnsi="Helvetica"/>
          <w:b/>
          <w:kern w:val="28"/>
          <w:sz w:val="24"/>
        </w:rPr>
      </w:pPr>
      <w:bookmarkStart w:id="33" w:name="_Toc393378910"/>
      <w:r>
        <w:br w:type="page"/>
      </w:r>
    </w:p>
    <w:p w14:paraId="62E7145F" w14:textId="77777777" w:rsidR="008D042B" w:rsidRDefault="008D042B" w:rsidP="008D042B">
      <w:pPr>
        <w:pStyle w:val="Titolo2"/>
      </w:pPr>
      <w:r>
        <w:lastRenderedPageBreak/>
        <w:t>Rilevamento della posizione dei giunti del braccio</w:t>
      </w:r>
      <w:bookmarkEnd w:id="33"/>
    </w:p>
    <w:p w14:paraId="560562AB" w14:textId="77777777" w:rsidR="0072773D" w:rsidRDefault="008D042B" w:rsidP="008D042B">
      <w:r>
        <w:t>Per il calcolo degli angoli assunti dai vari giunti del braccio abbiamo sviluppato un’applicazione C# che utilizza le librerie Kinect</w:t>
      </w:r>
      <w:r w:rsidR="003A2AE1">
        <w:t xml:space="preserve"> (</w:t>
      </w:r>
      <w:r w:rsidR="00FB4323">
        <w:fldChar w:fldCharType="begin"/>
      </w:r>
      <w:r w:rsidR="003A2AE1">
        <w:instrText xml:space="preserve"> REF _Ref393377407 \r \h </w:instrText>
      </w:r>
      <w:r w:rsidR="00FB4323">
        <w:fldChar w:fldCharType="separate"/>
      </w:r>
      <w:r w:rsidR="000A395A">
        <w:t xml:space="preserve">Fig. 19 - </w:t>
      </w:r>
      <w:r w:rsidR="00FB4323">
        <w:fldChar w:fldCharType="end"/>
      </w:r>
      <w:r w:rsidR="003A2AE1">
        <w:t>)</w:t>
      </w:r>
      <w:r>
        <w:t xml:space="preserve"> per rilevare la posizione nello spazio cartesiano dei tre elementi fondamentali del braccio (spalla, gomito e p</w:t>
      </w:r>
      <w:r w:rsidR="00DA63A7">
        <w:t xml:space="preserve">olso) per poi </w:t>
      </w:r>
      <w:r w:rsidR="0068398D">
        <w:t>ricavarne algebricamente gli angoli</w:t>
      </w:r>
      <w:r w:rsidR="0072773D">
        <w:t>.</w:t>
      </w:r>
    </w:p>
    <w:p w14:paraId="27A71204" w14:textId="77777777" w:rsidR="002E531E" w:rsidRDefault="002E531E" w:rsidP="002E531E">
      <w:pPr>
        <w:keepNext/>
        <w:jc w:val="center"/>
      </w:pPr>
      <w:r>
        <w:rPr>
          <w:noProof/>
        </w:rPr>
        <w:drawing>
          <wp:inline distT="0" distB="0" distL="0" distR="0" wp14:anchorId="37C93BE6" wp14:editId="3E0BC916">
            <wp:extent cx="4105275" cy="3660288"/>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px-Cartesian_with_grid.svg.png"/>
                    <pic:cNvPicPr/>
                  </pic:nvPicPr>
                  <pic:blipFill>
                    <a:blip r:embed="rId39">
                      <a:extLst>
                        <a:ext uri="{28A0092B-C50C-407E-A947-70E740481C1C}">
                          <a14:useLocalDpi xmlns:a14="http://schemas.microsoft.com/office/drawing/2010/main" val="0"/>
                        </a:ext>
                      </a:extLst>
                    </a:blip>
                    <a:stretch>
                      <a:fillRect/>
                    </a:stretch>
                  </pic:blipFill>
                  <pic:spPr>
                    <a:xfrm>
                      <a:off x="0" y="0"/>
                      <a:ext cx="4109677" cy="3664213"/>
                    </a:xfrm>
                    <a:prstGeom prst="rect">
                      <a:avLst/>
                    </a:prstGeom>
                  </pic:spPr>
                </pic:pic>
              </a:graphicData>
            </a:graphic>
          </wp:inline>
        </w:drawing>
      </w:r>
    </w:p>
    <w:p w14:paraId="4F6AD967" w14:textId="77777777" w:rsidR="00274CA5" w:rsidRDefault="002E531E" w:rsidP="002E531E">
      <w:pPr>
        <w:pStyle w:val="Didascalia"/>
      </w:pPr>
      <w:r>
        <w:t>Proiezione e calcolo angoli</w:t>
      </w:r>
    </w:p>
    <w:p w14:paraId="512315DD" w14:textId="77777777" w:rsidR="00C060E2" w:rsidRPr="00C060E2" w:rsidRDefault="00C060E2" w:rsidP="00C060E2"/>
    <w:p w14:paraId="4A0AAA22" w14:textId="77777777" w:rsidR="003A2AE1" w:rsidRDefault="00C060E2" w:rsidP="003A2AE1">
      <w:pPr>
        <w:keepNext/>
        <w:jc w:val="center"/>
      </w:pPr>
      <w:r>
        <w:rPr>
          <w:noProof/>
        </w:rPr>
        <w:drawing>
          <wp:inline distT="0" distB="0" distL="0" distR="0" wp14:anchorId="652E255C" wp14:editId="365C287E">
            <wp:extent cx="5562600" cy="1422991"/>
            <wp:effectExtent l="19050" t="0" r="0" b="0"/>
            <wp:docPr id="14"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srcRect/>
                    <a:stretch>
                      <a:fillRect/>
                    </a:stretch>
                  </pic:blipFill>
                  <pic:spPr bwMode="auto">
                    <a:xfrm>
                      <a:off x="0" y="0"/>
                      <a:ext cx="5562600" cy="1422991"/>
                    </a:xfrm>
                    <a:prstGeom prst="rect">
                      <a:avLst/>
                    </a:prstGeom>
                    <a:noFill/>
                    <a:ln w="9525">
                      <a:noFill/>
                      <a:miter lim="800000"/>
                      <a:headEnd/>
                      <a:tailEnd/>
                    </a:ln>
                  </pic:spPr>
                </pic:pic>
              </a:graphicData>
            </a:graphic>
          </wp:inline>
        </w:drawing>
      </w:r>
    </w:p>
    <w:p w14:paraId="162DB4F1" w14:textId="77777777" w:rsidR="008C21B5" w:rsidRDefault="003A2AE1" w:rsidP="003A2AE1">
      <w:pPr>
        <w:pStyle w:val="Didascalia"/>
        <w:rPr>
          <w:noProof/>
        </w:rPr>
      </w:pPr>
      <w:bookmarkStart w:id="34" w:name="_Ref393377407"/>
      <w:r>
        <w:t xml:space="preserve">Calcolo </w:t>
      </w:r>
      <w:r w:rsidR="006238AA">
        <w:t>degli angoli</w:t>
      </w:r>
      <w:r>
        <w:rPr>
          <w:noProof/>
        </w:rPr>
        <w:t xml:space="preserve"> </w:t>
      </w:r>
      <w:r w:rsidR="006238AA">
        <w:rPr>
          <w:noProof/>
        </w:rPr>
        <w:t xml:space="preserve">di </w:t>
      </w:r>
      <w:r>
        <w:rPr>
          <w:noProof/>
        </w:rPr>
        <w:t>J1 e J2</w:t>
      </w:r>
      <w:bookmarkEnd w:id="34"/>
    </w:p>
    <w:p w14:paraId="72834C2D" w14:textId="77777777" w:rsidR="006238AA" w:rsidRDefault="006238AA">
      <w:pPr>
        <w:spacing w:before="0"/>
        <w:jc w:val="left"/>
      </w:pPr>
      <w:r>
        <w:t>Il calcolo di questi due angoli è abbastanza semplice, abbiamo utilizzato un po’ di trigonometria per derivare gli angoli partendo dalla posizione nello spazio cartesiano dei punti individuati dal Kinect. La scelta di arcotangente ed arcoseno è stata una scelta empirica: infatti abbiamo notato che mentre per l’angolo del giunto J1 l’arcotangente fornisce un angolo più accurato, per quanto riguarda l’angolo di J2 invece l’arcoseno è risultato essere migliore.</w:t>
      </w:r>
    </w:p>
    <w:p w14:paraId="320E5741" w14:textId="77777777" w:rsidR="006238AA" w:rsidRDefault="006238AA">
      <w:pPr>
        <w:spacing w:before="0"/>
        <w:jc w:val="left"/>
      </w:pPr>
      <w:r>
        <w:br w:type="page"/>
      </w:r>
    </w:p>
    <w:p w14:paraId="6B362AA8" w14:textId="77777777" w:rsidR="00E41E59" w:rsidRDefault="00E41E59" w:rsidP="00E41E59">
      <w:r>
        <w:lastRenderedPageBreak/>
        <w:t xml:space="preserve">Siccome, a differenza degli angoli J1 e J2, l’angolo J3 non è calcolato basandosi sulla proiezione del braccio umano su dei piani, non è stato possibile utilizzare una coppia di dimensioni. Abbiamo quindi cercato online una soluzione a questo problema. Dopo vari tentativi siamo arrivati alla conclusione che il codice presentato in </w:t>
      </w:r>
      <w:r w:rsidR="00FB4323">
        <w:fldChar w:fldCharType="begin"/>
      </w:r>
      <w:r>
        <w:instrText xml:space="preserve"> REF _Ref393378084 \r \h </w:instrText>
      </w:r>
      <w:r w:rsidR="00FB4323">
        <w:fldChar w:fldCharType="separate"/>
      </w:r>
      <w:r w:rsidR="000A395A">
        <w:t xml:space="preserve">Fig. 20 - </w:t>
      </w:r>
      <w:r w:rsidR="00FB4323">
        <w:fldChar w:fldCharType="end"/>
      </w:r>
      <w:r>
        <w:t xml:space="preserve"> risolve correttamente questo problema.</w:t>
      </w:r>
    </w:p>
    <w:p w14:paraId="180F6B44" w14:textId="77777777" w:rsidR="00E41E59" w:rsidRDefault="00E41E59" w:rsidP="00E41E59">
      <w:pPr>
        <w:keepNext/>
        <w:jc w:val="center"/>
      </w:pPr>
      <w:r>
        <w:rPr>
          <w:noProof/>
        </w:rPr>
        <w:drawing>
          <wp:inline distT="0" distB="0" distL="0" distR="0" wp14:anchorId="088A3D19" wp14:editId="3A569AF6">
            <wp:extent cx="5448300" cy="3552825"/>
            <wp:effectExtent l="0" t="0" r="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diceparte2.jpg"/>
                    <pic:cNvPicPr/>
                  </pic:nvPicPr>
                  <pic:blipFill>
                    <a:blip r:embed="rId41">
                      <a:extLst>
                        <a:ext uri="{28A0092B-C50C-407E-A947-70E740481C1C}">
                          <a14:useLocalDpi xmlns:a14="http://schemas.microsoft.com/office/drawing/2010/main" val="0"/>
                        </a:ext>
                      </a:extLst>
                    </a:blip>
                    <a:stretch>
                      <a:fillRect/>
                    </a:stretch>
                  </pic:blipFill>
                  <pic:spPr>
                    <a:xfrm>
                      <a:off x="0" y="0"/>
                      <a:ext cx="5446580" cy="3551703"/>
                    </a:xfrm>
                    <a:prstGeom prst="rect">
                      <a:avLst/>
                    </a:prstGeom>
                  </pic:spPr>
                </pic:pic>
              </a:graphicData>
            </a:graphic>
          </wp:inline>
        </w:drawing>
      </w:r>
    </w:p>
    <w:p w14:paraId="2292C97A" w14:textId="77777777" w:rsidR="00E41E59" w:rsidRDefault="00E41E59" w:rsidP="00E41E59">
      <w:pPr>
        <w:pStyle w:val="Didascalia"/>
      </w:pPr>
      <w:bookmarkStart w:id="35" w:name="_Ref393378084"/>
      <w:r>
        <w:t>Calcolo di J3</w:t>
      </w:r>
      <w:bookmarkEnd w:id="35"/>
    </w:p>
    <w:p w14:paraId="74480284" w14:textId="77777777" w:rsidR="008C21B5" w:rsidRPr="008C21B5" w:rsidRDefault="008C21B5" w:rsidP="008C21B5"/>
    <w:p w14:paraId="099580CF" w14:textId="77777777" w:rsidR="00317230" w:rsidRDefault="00274CA5" w:rsidP="008D042B">
      <w:r>
        <w:t>Tramite l’applicazione sviluppata, si sono m</w:t>
      </w:r>
      <w:r w:rsidR="00262E89">
        <w:t>isurati</w:t>
      </w:r>
      <w:r>
        <w:t xml:space="preserve"> gli intervalli entro i quali </w:t>
      </w:r>
      <w:r w:rsidR="00262E89">
        <w:t>la Kinect riesce a rilevare correttamente la posizione dei giunti del braccio umano. Nella tabella sottostante, sono riportati questi valori:</w:t>
      </w:r>
    </w:p>
    <w:p w14:paraId="477B4C9B" w14:textId="77777777" w:rsidR="00262E89" w:rsidRDefault="00262E89" w:rsidP="008D042B"/>
    <w:tbl>
      <w:tblPr>
        <w:tblStyle w:val="Grigliatabella"/>
        <w:tblW w:w="0" w:type="auto"/>
        <w:tblInd w:w="108" w:type="dxa"/>
        <w:tblLook w:val="04A0" w:firstRow="1" w:lastRow="0" w:firstColumn="1" w:lastColumn="0" w:noHBand="0" w:noVBand="1"/>
      </w:tblPr>
      <w:tblGrid>
        <w:gridCol w:w="1123"/>
        <w:gridCol w:w="3272"/>
        <w:gridCol w:w="4136"/>
      </w:tblGrid>
      <w:tr w:rsidR="003A03FF" w:rsidRPr="007F2BCB" w14:paraId="16FAF717" w14:textId="77777777" w:rsidTr="00AA7031">
        <w:tc>
          <w:tcPr>
            <w:tcW w:w="1123" w:type="dxa"/>
            <w:shd w:val="clear" w:color="auto" w:fill="D9D9D9" w:themeFill="background1" w:themeFillShade="D9"/>
          </w:tcPr>
          <w:p w14:paraId="6036B41E" w14:textId="77777777" w:rsidR="003A03FF" w:rsidRDefault="003A03FF" w:rsidP="00AA7031"/>
        </w:tc>
        <w:tc>
          <w:tcPr>
            <w:tcW w:w="3272" w:type="dxa"/>
            <w:shd w:val="clear" w:color="auto" w:fill="D9D9D9" w:themeFill="background1" w:themeFillShade="D9"/>
          </w:tcPr>
          <w:p w14:paraId="2DA8CCA0" w14:textId="77777777" w:rsidR="003A03FF" w:rsidRPr="007F2BCB" w:rsidRDefault="003A03FF" w:rsidP="00AA7031">
            <w:pPr>
              <w:rPr>
                <w:b/>
              </w:rPr>
            </w:pPr>
            <w:r w:rsidRPr="007F2BCB">
              <w:rPr>
                <w:b/>
              </w:rPr>
              <w:t>Braccio Umano</w:t>
            </w:r>
          </w:p>
        </w:tc>
        <w:tc>
          <w:tcPr>
            <w:tcW w:w="4136" w:type="dxa"/>
            <w:shd w:val="clear" w:color="auto" w:fill="D9D9D9" w:themeFill="background1" w:themeFillShade="D9"/>
          </w:tcPr>
          <w:p w14:paraId="3FBED4EA" w14:textId="77777777" w:rsidR="003A03FF" w:rsidRPr="007F2BCB" w:rsidRDefault="003A03FF" w:rsidP="00AA7031">
            <w:pPr>
              <w:rPr>
                <w:b/>
              </w:rPr>
            </w:pPr>
            <w:r w:rsidRPr="007F2BCB">
              <w:rPr>
                <w:b/>
              </w:rPr>
              <w:t>Braccio Robotico</w:t>
            </w:r>
          </w:p>
        </w:tc>
      </w:tr>
      <w:tr w:rsidR="003A03FF" w14:paraId="52072799" w14:textId="77777777" w:rsidTr="00AA7031">
        <w:tc>
          <w:tcPr>
            <w:tcW w:w="1123" w:type="dxa"/>
            <w:shd w:val="clear" w:color="auto" w:fill="D9D9D9" w:themeFill="background1" w:themeFillShade="D9"/>
          </w:tcPr>
          <w:p w14:paraId="34E5FE47" w14:textId="77777777" w:rsidR="003A03FF" w:rsidRPr="007F2BCB" w:rsidRDefault="003A03FF" w:rsidP="00AA7031">
            <w:pPr>
              <w:rPr>
                <w:b/>
              </w:rPr>
            </w:pPr>
            <w:r w:rsidRPr="007F2BCB">
              <w:rPr>
                <w:b/>
              </w:rPr>
              <w:t>J1</w:t>
            </w:r>
          </w:p>
        </w:tc>
        <w:tc>
          <w:tcPr>
            <w:tcW w:w="3272" w:type="dxa"/>
          </w:tcPr>
          <w:p w14:paraId="7658CA39" w14:textId="77777777" w:rsidR="003A03FF" w:rsidRDefault="003A03FF" w:rsidP="00C95174">
            <w:r>
              <w:t>[-</w:t>
            </w:r>
            <w:r w:rsidR="00C95174">
              <w:t>6</w:t>
            </w:r>
            <w:r>
              <w:t xml:space="preserve">0°, </w:t>
            </w:r>
            <w:r w:rsidR="00C95174">
              <w:t>3</w:t>
            </w:r>
            <w:r>
              <w:t>0°]</w:t>
            </w:r>
          </w:p>
        </w:tc>
        <w:tc>
          <w:tcPr>
            <w:tcW w:w="4136" w:type="dxa"/>
          </w:tcPr>
          <w:p w14:paraId="4752E425" w14:textId="77777777" w:rsidR="003A03FF" w:rsidRDefault="003A03FF" w:rsidP="00AA7031">
            <w:r>
              <w:t>[-160°, 160°]</w:t>
            </w:r>
          </w:p>
        </w:tc>
      </w:tr>
      <w:tr w:rsidR="003A03FF" w14:paraId="71025F44" w14:textId="77777777" w:rsidTr="00AA7031">
        <w:tc>
          <w:tcPr>
            <w:tcW w:w="1123" w:type="dxa"/>
            <w:shd w:val="clear" w:color="auto" w:fill="D9D9D9" w:themeFill="background1" w:themeFillShade="D9"/>
          </w:tcPr>
          <w:p w14:paraId="7786EF59" w14:textId="77777777" w:rsidR="003A03FF" w:rsidRPr="007F2BCB" w:rsidRDefault="003A03FF" w:rsidP="00AA7031">
            <w:pPr>
              <w:rPr>
                <w:b/>
              </w:rPr>
            </w:pPr>
            <w:r w:rsidRPr="007F2BCB">
              <w:rPr>
                <w:b/>
              </w:rPr>
              <w:t>J2</w:t>
            </w:r>
          </w:p>
        </w:tc>
        <w:tc>
          <w:tcPr>
            <w:tcW w:w="3272" w:type="dxa"/>
          </w:tcPr>
          <w:p w14:paraId="0E991036" w14:textId="77777777" w:rsidR="003A03FF" w:rsidRDefault="003A03FF" w:rsidP="00AA7031">
            <w:r>
              <w:t>[-60°, 90°]</w:t>
            </w:r>
          </w:p>
        </w:tc>
        <w:tc>
          <w:tcPr>
            <w:tcW w:w="4136" w:type="dxa"/>
          </w:tcPr>
          <w:p w14:paraId="210FAA3B" w14:textId="77777777" w:rsidR="003A03FF" w:rsidRDefault="003A03FF" w:rsidP="00AA7031">
            <w:r>
              <w:t>[150°, -60°]</w:t>
            </w:r>
          </w:p>
        </w:tc>
      </w:tr>
      <w:tr w:rsidR="003A03FF" w14:paraId="7FFB7637" w14:textId="77777777" w:rsidTr="00AA7031">
        <w:tc>
          <w:tcPr>
            <w:tcW w:w="1123" w:type="dxa"/>
            <w:shd w:val="clear" w:color="auto" w:fill="D9D9D9" w:themeFill="background1" w:themeFillShade="D9"/>
          </w:tcPr>
          <w:p w14:paraId="030D98A3" w14:textId="77777777" w:rsidR="003A03FF" w:rsidRPr="007F2BCB" w:rsidRDefault="003A03FF" w:rsidP="00AA7031">
            <w:pPr>
              <w:rPr>
                <w:b/>
              </w:rPr>
            </w:pPr>
            <w:r w:rsidRPr="007F2BCB">
              <w:rPr>
                <w:b/>
              </w:rPr>
              <w:t>J3</w:t>
            </w:r>
          </w:p>
        </w:tc>
        <w:tc>
          <w:tcPr>
            <w:tcW w:w="3272" w:type="dxa"/>
          </w:tcPr>
          <w:p w14:paraId="3BA54C1A" w14:textId="77777777" w:rsidR="003A03FF" w:rsidRDefault="003A03FF" w:rsidP="00AA7031">
            <w:r>
              <w:t>[-100°, 0°]</w:t>
            </w:r>
          </w:p>
        </w:tc>
        <w:tc>
          <w:tcPr>
            <w:tcW w:w="4136" w:type="dxa"/>
          </w:tcPr>
          <w:p w14:paraId="4F6565B3" w14:textId="77777777" w:rsidR="003A03FF" w:rsidRDefault="003A03FF" w:rsidP="00AA7031">
            <w:r>
              <w:t>[120°, -150°]</w:t>
            </w:r>
          </w:p>
        </w:tc>
      </w:tr>
    </w:tbl>
    <w:p w14:paraId="6CF31549" w14:textId="77777777" w:rsidR="003A03FF" w:rsidRDefault="003A03FF" w:rsidP="008D042B"/>
    <w:p w14:paraId="448494B8" w14:textId="77777777" w:rsidR="00822ACC" w:rsidRDefault="00822ACC" w:rsidP="008D042B"/>
    <w:p w14:paraId="2D4A32C8" w14:textId="77777777" w:rsidR="00822ACC" w:rsidRDefault="00822ACC" w:rsidP="008D042B"/>
    <w:p w14:paraId="128AF7A1" w14:textId="77777777" w:rsidR="00822ACC" w:rsidRDefault="00822ACC" w:rsidP="008D042B"/>
    <w:p w14:paraId="784A8E36" w14:textId="77777777" w:rsidR="00822ACC" w:rsidRDefault="00822ACC" w:rsidP="008D042B"/>
    <w:p w14:paraId="5F3EACB2" w14:textId="77777777" w:rsidR="00822ACC" w:rsidRDefault="00822ACC" w:rsidP="008D042B"/>
    <w:p w14:paraId="027404E8" w14:textId="77777777" w:rsidR="00BD506D" w:rsidRDefault="00BD506D" w:rsidP="00BD506D">
      <w:pPr>
        <w:pStyle w:val="Titolo2"/>
      </w:pPr>
      <w:bookmarkStart w:id="36" w:name="_Toc393378911"/>
      <w:r>
        <w:lastRenderedPageBreak/>
        <w:t>Comunicazione Programma-Manipolatore</w:t>
      </w:r>
      <w:bookmarkEnd w:id="36"/>
    </w:p>
    <w:p w14:paraId="37ECDC66" w14:textId="77777777" w:rsidR="00BD506D" w:rsidRDefault="00BD506D" w:rsidP="00BD506D">
      <w:r>
        <w:t>Per capire come comunicano programmi come Krterm con il manipolatore abbiamo registrato una comunicazione tra Krterm con il robot Kawasaki utilizzando Wireshark. Abbiamo scoperto che si tratta di una semplice sessione Telnet, quindi abbiamo ricreato un programma in grado di stabilire una sessione Telnet connettendosi all’indirizzo del manipolatore e di inviare le istruzioni necessarie.</w:t>
      </w:r>
    </w:p>
    <w:p w14:paraId="14CFFDAA" w14:textId="77777777" w:rsidR="00091B6F" w:rsidRDefault="00BD506D" w:rsidP="00BD506D">
      <w:r>
        <w:t xml:space="preserve">L’unica istruzione utilizzata per far muovere il manipolatore è: </w:t>
      </w:r>
    </w:p>
    <w:p w14:paraId="0A432D9D" w14:textId="77777777" w:rsidR="00091B6F" w:rsidRPr="001235D4" w:rsidRDefault="00BD506D" w:rsidP="00BD506D">
      <w:pPr>
        <w:rPr>
          <w:lang w:val="en-US"/>
        </w:rPr>
      </w:pPr>
      <w:r w:rsidRPr="001235D4">
        <w:rPr>
          <w:lang w:val="en-US"/>
        </w:rPr>
        <w:t xml:space="preserve">DO JMOVE #PPOINT(A1, A2, A3) </w:t>
      </w:r>
    </w:p>
    <w:p w14:paraId="4E39A51E" w14:textId="77777777" w:rsidR="00BD506D" w:rsidRDefault="00BD506D" w:rsidP="00BD506D">
      <w:r>
        <w:t>che ordina al manipolatore di portare i giunti J1, J2 e J3 negli angoli A1, A2 e A3 passati come argomento attraverso un movimento di interpolazione giunti.</w:t>
      </w:r>
    </w:p>
    <w:p w14:paraId="14805BE0" w14:textId="77777777" w:rsidR="00BD506D" w:rsidRDefault="00BD506D" w:rsidP="00BD506D">
      <w:r>
        <w:t>Il controllo del manipolatore segue ciclicamente questa serie di eventi:</w:t>
      </w:r>
    </w:p>
    <w:p w14:paraId="1B514A0A" w14:textId="77777777" w:rsidR="00BD506D" w:rsidRDefault="00BD506D" w:rsidP="00BD506D">
      <w:pPr>
        <w:pStyle w:val="Paragrafoelenco"/>
        <w:numPr>
          <w:ilvl w:val="0"/>
          <w:numId w:val="26"/>
        </w:numPr>
      </w:pPr>
      <w:r>
        <w:t>Il Kinect registra le posizioni cartesiane di spalla, gomito e polso</w:t>
      </w:r>
    </w:p>
    <w:p w14:paraId="189214D0" w14:textId="77777777" w:rsidR="00CE2390" w:rsidRDefault="00CE2390" w:rsidP="00CE2390">
      <w:pPr>
        <w:pStyle w:val="Paragrafoelenco"/>
      </w:pPr>
    </w:p>
    <w:p w14:paraId="3735255D" w14:textId="77777777" w:rsidR="00BD506D" w:rsidRDefault="00BD506D" w:rsidP="00BD506D">
      <w:pPr>
        <w:pStyle w:val="Paragrafoelenco"/>
        <w:numPr>
          <w:ilvl w:val="0"/>
          <w:numId w:val="26"/>
        </w:numPr>
      </w:pPr>
      <w:r>
        <w:t>Il programma calcola</w:t>
      </w:r>
      <w:r w:rsidR="00427E28">
        <w:t xml:space="preserve"> gli angoli A1, A2 e A3</w:t>
      </w:r>
    </w:p>
    <w:p w14:paraId="0CE7244D" w14:textId="77777777" w:rsidR="00CE2390" w:rsidRDefault="00CE2390" w:rsidP="00CE2390">
      <w:pPr>
        <w:pStyle w:val="Paragrafoelenco"/>
      </w:pPr>
    </w:p>
    <w:p w14:paraId="1A684457" w14:textId="77777777" w:rsidR="00427E28" w:rsidRDefault="00427E28" w:rsidP="00BD506D">
      <w:pPr>
        <w:pStyle w:val="Paragrafoelenco"/>
        <w:numPr>
          <w:ilvl w:val="0"/>
          <w:numId w:val="26"/>
        </w:numPr>
      </w:pPr>
      <w:r>
        <w:t>SE</w:t>
      </w:r>
    </w:p>
    <w:p w14:paraId="2D127115" w14:textId="77777777" w:rsidR="00427E28" w:rsidRDefault="00427E28" w:rsidP="00427E28">
      <w:pPr>
        <w:pStyle w:val="Paragrafoelenco"/>
        <w:numPr>
          <w:ilvl w:val="1"/>
          <w:numId w:val="26"/>
        </w:numPr>
      </w:pPr>
      <w:r>
        <w:t>A1, A2 e A3 sono troppo vicini ai valori calcolati nel ciclo precedente (ovvero la differenza in valore assoluto tra Ai e Ai_old è inferiore ad una certa soglia per ogni i=1,2,3) non viene mandato nessun comando al manipolatore e si torna al punto 1.</w:t>
      </w:r>
    </w:p>
    <w:p w14:paraId="3789044D" w14:textId="77777777" w:rsidR="00427E28" w:rsidRDefault="00427E28" w:rsidP="00427E28">
      <w:pPr>
        <w:pStyle w:val="Paragrafoelenco"/>
        <w:numPr>
          <w:ilvl w:val="1"/>
          <w:numId w:val="26"/>
        </w:numPr>
      </w:pPr>
      <w:r>
        <w:t>Altrimenti si può proseguire col punto 4.</w:t>
      </w:r>
    </w:p>
    <w:p w14:paraId="1E76D75D" w14:textId="77777777" w:rsidR="00CE2390" w:rsidRDefault="00CE2390" w:rsidP="00CE2390">
      <w:pPr>
        <w:pStyle w:val="Paragrafoelenco"/>
        <w:ind w:left="1440"/>
      </w:pPr>
    </w:p>
    <w:p w14:paraId="5030D902" w14:textId="77777777" w:rsidR="001235D4" w:rsidRDefault="00427E28" w:rsidP="00427E28">
      <w:pPr>
        <w:pStyle w:val="Paragrafoelenco"/>
        <w:numPr>
          <w:ilvl w:val="0"/>
          <w:numId w:val="26"/>
        </w:numPr>
      </w:pPr>
      <w:r>
        <w:t>Il programma ordina al manipolatore di interrompere ogni movimento attraverso un ABORT e gli passa le nuove coordinate da raggiungere con il comando</w:t>
      </w:r>
      <w:r w:rsidR="001235D4">
        <w:t>:</w:t>
      </w:r>
      <w:r>
        <w:t xml:space="preserve"> </w:t>
      </w:r>
    </w:p>
    <w:p w14:paraId="7D0213D7" w14:textId="77777777" w:rsidR="00427E28" w:rsidRDefault="00427E28" w:rsidP="001235D4">
      <w:pPr>
        <w:pStyle w:val="Paragrafoelenco"/>
        <w:rPr>
          <w:lang w:val="en-US"/>
        </w:rPr>
      </w:pPr>
      <w:r w:rsidRPr="001235D4">
        <w:rPr>
          <w:lang w:val="en-US"/>
        </w:rPr>
        <w:t>DO JMOVE #PPOINT(A1, A2, A3)</w:t>
      </w:r>
    </w:p>
    <w:p w14:paraId="53C01172" w14:textId="77777777" w:rsidR="00CE2390" w:rsidRPr="001235D4" w:rsidRDefault="00CE2390" w:rsidP="001235D4">
      <w:pPr>
        <w:pStyle w:val="Paragrafoelenco"/>
        <w:rPr>
          <w:lang w:val="en-US"/>
        </w:rPr>
      </w:pPr>
    </w:p>
    <w:p w14:paraId="0A6A2373" w14:textId="77777777" w:rsidR="00427E28" w:rsidRDefault="00822ACC" w:rsidP="00427E28">
      <w:pPr>
        <w:pStyle w:val="Paragrafoelenco"/>
        <w:numPr>
          <w:ilvl w:val="0"/>
          <w:numId w:val="26"/>
        </w:numPr>
      </w:pPr>
      <w:r>
        <w:t>Infine s</w:t>
      </w:r>
      <w:r w:rsidR="00427E28">
        <w:t>i riparte dal punto 1.</w:t>
      </w:r>
    </w:p>
    <w:p w14:paraId="24DEAEDF" w14:textId="77777777" w:rsidR="00427E28" w:rsidRDefault="00427E28" w:rsidP="00427E28">
      <w:r>
        <w:t xml:space="preserve">In questo modo (se il movimento del braccio non è rilevate) non vengono inviate troppe istruzioni al manipolatore costringendolo a muoversi in maniera poco fluida. </w:t>
      </w:r>
    </w:p>
    <w:p w14:paraId="0DE76E6B" w14:textId="77777777" w:rsidR="00822ACC" w:rsidRPr="00BD506D" w:rsidRDefault="00822ACC" w:rsidP="00822ACC">
      <w:pPr>
        <w:spacing w:before="0"/>
        <w:jc w:val="left"/>
      </w:pPr>
      <w:r>
        <w:br w:type="page"/>
      </w:r>
    </w:p>
    <w:p w14:paraId="0283A457" w14:textId="77777777" w:rsidR="00610771" w:rsidRDefault="00610771">
      <w:pPr>
        <w:pStyle w:val="Titolo1"/>
      </w:pPr>
      <w:bookmarkStart w:id="37" w:name="_Toc393378912"/>
      <w:r>
        <w:lastRenderedPageBreak/>
        <w:t>Modalità operative</w:t>
      </w:r>
      <w:bookmarkEnd w:id="37"/>
    </w:p>
    <w:p w14:paraId="0F444A31" w14:textId="77777777" w:rsidR="00974C3A" w:rsidRDefault="00974C3A">
      <w:r>
        <w:t>In questo paragrafo verrà illustrato passo passo come utilizzare il robot articolato Kawasaki RS03N attraverso il dispositivo microsoft Kinect.</w:t>
      </w:r>
    </w:p>
    <w:p w14:paraId="49DEF033" w14:textId="77777777" w:rsidR="00610771" w:rsidRDefault="00610771">
      <w:pPr>
        <w:pStyle w:val="Titolo2"/>
      </w:pPr>
      <w:bookmarkStart w:id="38" w:name="_Toc393378913"/>
      <w:r>
        <w:t>Componenti necessari</w:t>
      </w:r>
      <w:bookmarkEnd w:id="38"/>
    </w:p>
    <w:p w14:paraId="08B1C06E" w14:textId="77777777" w:rsidR="00610771" w:rsidRDefault="00427E28">
      <w:r>
        <w:t>Hardware:</w:t>
      </w:r>
    </w:p>
    <w:p w14:paraId="262FDEA8" w14:textId="77777777" w:rsidR="00427E28" w:rsidRDefault="00427E28" w:rsidP="00427E28">
      <w:pPr>
        <w:pStyle w:val="Paragrafoelenco"/>
        <w:numPr>
          <w:ilvl w:val="0"/>
          <w:numId w:val="27"/>
        </w:numPr>
      </w:pPr>
      <w:r>
        <w:t>Il manipolatore Kawasaki RS03N, disponibile nel laboratorio di robotica nell’università</w:t>
      </w:r>
    </w:p>
    <w:p w14:paraId="157D8A55" w14:textId="77777777" w:rsidR="00427E28" w:rsidRDefault="00427E28" w:rsidP="00427E28">
      <w:pPr>
        <w:pStyle w:val="Paragrafoelenco"/>
        <w:numPr>
          <w:ilvl w:val="0"/>
          <w:numId w:val="27"/>
        </w:numPr>
      </w:pPr>
      <w:r>
        <w:t>Un qualsiasi PC dotato di scheda ethernet</w:t>
      </w:r>
      <w:r w:rsidR="00974C3A">
        <w:t xml:space="preserve"> e porta USB</w:t>
      </w:r>
    </w:p>
    <w:p w14:paraId="0C30944E" w14:textId="77777777" w:rsidR="00427E28" w:rsidRDefault="00427E28" w:rsidP="00427E28">
      <w:pPr>
        <w:pStyle w:val="Paragrafoelenco"/>
        <w:numPr>
          <w:ilvl w:val="0"/>
          <w:numId w:val="27"/>
        </w:numPr>
      </w:pPr>
      <w:r>
        <w:t xml:space="preserve">Un </w:t>
      </w:r>
      <w:r w:rsidR="00974C3A">
        <w:t xml:space="preserve">dispositivo </w:t>
      </w:r>
      <w:r>
        <w:t>Microsoft Kinect</w:t>
      </w:r>
    </w:p>
    <w:p w14:paraId="3EB63B5E" w14:textId="77777777" w:rsidR="00427E28" w:rsidRDefault="00427E28" w:rsidP="00427E28">
      <w:r>
        <w:t>Software:</w:t>
      </w:r>
    </w:p>
    <w:p w14:paraId="7010667A" w14:textId="77777777" w:rsidR="00427E28" w:rsidRDefault="00427E28" w:rsidP="00427E28">
      <w:pPr>
        <w:pStyle w:val="Paragrafoelenco"/>
        <w:numPr>
          <w:ilvl w:val="0"/>
          <w:numId w:val="28"/>
        </w:numPr>
      </w:pPr>
      <w:r>
        <w:t xml:space="preserve">Il programma </w:t>
      </w:r>
      <w:r w:rsidR="00301FBB">
        <w:t xml:space="preserve">“KKController.exe” </w:t>
      </w:r>
      <w:r>
        <w:t>da noi scritto</w:t>
      </w:r>
    </w:p>
    <w:p w14:paraId="403854A6" w14:textId="77777777" w:rsidR="00427E28" w:rsidRDefault="00427E28" w:rsidP="00427E28">
      <w:pPr>
        <w:pStyle w:val="Paragrafoelenco"/>
        <w:numPr>
          <w:ilvl w:val="0"/>
          <w:numId w:val="28"/>
        </w:numPr>
      </w:pPr>
      <w:r>
        <w:t>Microsoft Kinect SDK installato sul PC dal quale si vuole operare</w:t>
      </w:r>
      <w:r w:rsidR="00E437DD">
        <w:t xml:space="preserve"> (scaricabile al link: </w:t>
      </w:r>
      <w:hyperlink r:id="rId42" w:history="1">
        <w:r w:rsidR="00E437DD" w:rsidRPr="00F97DD8">
          <w:rPr>
            <w:rStyle w:val="Collegamentoipertestuale"/>
          </w:rPr>
          <w:t>http://www.microsoft.com/en-us/download/details.aspx?id=36996</w:t>
        </w:r>
      </w:hyperlink>
      <w:r w:rsidR="00E437DD">
        <w:t xml:space="preserve"> )</w:t>
      </w:r>
    </w:p>
    <w:p w14:paraId="4C1447BC" w14:textId="77777777" w:rsidR="00610771" w:rsidRDefault="00610771" w:rsidP="00427E28">
      <w:pPr>
        <w:pStyle w:val="Titolo2"/>
      </w:pPr>
      <w:bookmarkStart w:id="39" w:name="_Toc393378914"/>
      <w:r>
        <w:t>Modalità di installazione</w:t>
      </w:r>
      <w:bookmarkEnd w:id="39"/>
    </w:p>
    <w:p w14:paraId="4110D28F" w14:textId="77777777" w:rsidR="00427E28" w:rsidRDefault="00427E28" w:rsidP="00427E28">
      <w:pPr>
        <w:pStyle w:val="Paragrafoelenco"/>
        <w:numPr>
          <w:ilvl w:val="0"/>
          <w:numId w:val="29"/>
        </w:numPr>
      </w:pPr>
      <w:r>
        <w:t>Collegare il Kinect al PC</w:t>
      </w:r>
    </w:p>
    <w:p w14:paraId="3D6A9AEE" w14:textId="77777777" w:rsidR="00427E28" w:rsidRDefault="00427E28" w:rsidP="00427E28">
      <w:pPr>
        <w:pStyle w:val="Paragrafoelenco"/>
        <w:numPr>
          <w:ilvl w:val="0"/>
          <w:numId w:val="29"/>
        </w:numPr>
      </w:pPr>
      <w:r>
        <w:t>Collegare il cavo ethernet collegato al controller del robot Kawasaki al PC</w:t>
      </w:r>
    </w:p>
    <w:p w14:paraId="3DC67447" w14:textId="77777777" w:rsidR="00C060E2" w:rsidRDefault="00C060E2" w:rsidP="00427E28">
      <w:pPr>
        <w:pStyle w:val="Paragrafoelenco"/>
        <w:numPr>
          <w:ilvl w:val="0"/>
          <w:numId w:val="29"/>
        </w:numPr>
      </w:pPr>
      <w:r>
        <w:t>Accendere il manipolatore in modalità Repeat</w:t>
      </w:r>
    </w:p>
    <w:p w14:paraId="01679D24" w14:textId="77777777" w:rsidR="00C060E2" w:rsidRDefault="00427E28" w:rsidP="00C060E2">
      <w:pPr>
        <w:pStyle w:val="Paragrafoelenco"/>
        <w:numPr>
          <w:ilvl w:val="0"/>
          <w:numId w:val="29"/>
        </w:numPr>
      </w:pPr>
      <w:r>
        <w:t>Avviare il programma</w:t>
      </w:r>
      <w:r w:rsidR="003B7EED">
        <w:t xml:space="preserve"> “KKController.exe”</w:t>
      </w:r>
      <w:r w:rsidR="00487778">
        <w:t>, allegato alla relazion</w:t>
      </w:r>
      <w:r w:rsidR="00C060E2">
        <w:t>e</w:t>
      </w:r>
    </w:p>
    <w:p w14:paraId="7F041D48" w14:textId="77777777" w:rsidR="00427E28" w:rsidRPr="00427E28" w:rsidRDefault="00427E28" w:rsidP="00427E28">
      <w:pPr>
        <w:pStyle w:val="Paragrafoelenco"/>
        <w:numPr>
          <w:ilvl w:val="0"/>
          <w:numId w:val="29"/>
        </w:numPr>
      </w:pPr>
      <w:r>
        <w:t>Il programma è pronto per essere utilizzato</w:t>
      </w:r>
      <w:r w:rsidR="004341A6">
        <w:t>, si ricorda che il programma risponde solo al movimento del braccio destro.</w:t>
      </w:r>
    </w:p>
    <w:p w14:paraId="5BE43DA1" w14:textId="77777777" w:rsidR="00610771" w:rsidRDefault="00610771">
      <w:pPr>
        <w:pStyle w:val="Titolo1"/>
      </w:pPr>
      <w:bookmarkStart w:id="40" w:name="_Toc393378915"/>
      <w:r>
        <w:t>Conclusioni e sviluppi futuri</w:t>
      </w:r>
      <w:bookmarkEnd w:id="40"/>
    </w:p>
    <w:p w14:paraId="5E1D3336" w14:textId="77777777" w:rsidR="00F47AE1" w:rsidRDefault="00F47AE1">
      <w:r>
        <w:t xml:space="preserve">Con questo lavoro siamo riusciti ad implementare un primitivo sistema di controllo di un manipolatore attraverso il riconoscimento dei movimenti del braccio dell’operatore. Al momento non si può dire che il lavoro sia concluso, infatti è possibile governare solo tre dei sei giunti del braccio meccanico. Tuttavia crediamo che questo lavoro possa fornire ai colleghi che si cimenteranno in problematiche simili in futuro una base di partenza solida da cui partire. Un possibile sviluppo futuro potrebbe essere governare i restanti tre giunti del manipolatore attraverso l’utilizzo di un </w:t>
      </w:r>
      <w:r w:rsidR="00AE5D67">
        <w:t xml:space="preserve">Nintendo </w:t>
      </w:r>
      <w:r>
        <w:t>Wii-mote in modo che l’operatore possa sfruttare a pieno tutte le potenzialità del Kawasaki RS03N.</w:t>
      </w:r>
    </w:p>
    <w:p w14:paraId="214283C6" w14:textId="77777777" w:rsidR="009762E6" w:rsidRDefault="00610771" w:rsidP="00025AAB">
      <w:pPr>
        <w:pStyle w:val="NonNumberedHeading"/>
      </w:pPr>
      <w:bookmarkStart w:id="41" w:name="_Toc393378916"/>
      <w:r>
        <w:t>Bibliografia</w:t>
      </w:r>
      <w:bookmarkEnd w:id="41"/>
    </w:p>
    <w:p w14:paraId="0FC5FEA7" w14:textId="77777777" w:rsidR="00025AAB" w:rsidRPr="00025AAB" w:rsidRDefault="00FB4323" w:rsidP="00025AAB">
      <w:pPr>
        <w:pStyle w:val="Bibliografia"/>
        <w:numPr>
          <w:ilvl w:val="0"/>
          <w:numId w:val="37"/>
        </w:numPr>
        <w:rPr>
          <w:noProof/>
          <w:lang w:val="en-US"/>
        </w:rPr>
      </w:pPr>
      <w:r>
        <w:fldChar w:fldCharType="begin"/>
      </w:r>
      <w:r w:rsidR="00025AAB" w:rsidRPr="00025AAB">
        <w:rPr>
          <w:lang w:val="en-US"/>
        </w:rPr>
        <w:instrText xml:space="preserve"> BIBLIOGRAPHY  \l 1040 </w:instrText>
      </w:r>
      <w:r>
        <w:fldChar w:fldCharType="separate"/>
      </w:r>
      <w:r w:rsidR="00025AAB" w:rsidRPr="00025AAB">
        <w:rPr>
          <w:noProof/>
          <w:lang w:val="en-US"/>
        </w:rPr>
        <w:t xml:space="preserve">Jana, A. (2012). </w:t>
      </w:r>
      <w:r w:rsidR="00025AAB" w:rsidRPr="00025AAB">
        <w:rPr>
          <w:i/>
          <w:iCs/>
          <w:noProof/>
          <w:lang w:val="en-US"/>
        </w:rPr>
        <w:t>Kinect for Windows SDK Programming Guide.</w:t>
      </w:r>
      <w:r w:rsidR="00025AAB" w:rsidRPr="00025AAB">
        <w:rPr>
          <w:noProof/>
          <w:lang w:val="en-US"/>
        </w:rPr>
        <w:t xml:space="preserve"> Birmingham - Mumbai: Packt Publishing Ltd.</w:t>
      </w:r>
    </w:p>
    <w:p w14:paraId="39C6F73A" w14:textId="77777777" w:rsidR="00025AAB" w:rsidRDefault="00025AAB" w:rsidP="00025AAB">
      <w:pPr>
        <w:pStyle w:val="Bibliografia"/>
        <w:numPr>
          <w:ilvl w:val="0"/>
          <w:numId w:val="37"/>
        </w:numPr>
        <w:rPr>
          <w:noProof/>
        </w:rPr>
      </w:pPr>
      <w:r w:rsidRPr="00025AAB">
        <w:rPr>
          <w:noProof/>
          <w:lang w:val="en-US"/>
        </w:rPr>
        <w:t xml:space="preserve">Kawasaki Heavy Industries. (2014). </w:t>
      </w:r>
      <w:r w:rsidRPr="00025AAB">
        <w:rPr>
          <w:i/>
          <w:iCs/>
          <w:noProof/>
          <w:lang w:val="en-US"/>
        </w:rPr>
        <w:t>RS03N Robot</w:t>
      </w:r>
      <w:r w:rsidRPr="00025AAB">
        <w:rPr>
          <w:noProof/>
          <w:lang w:val="en-US"/>
        </w:rPr>
        <w:t xml:space="preserve">. </w:t>
      </w:r>
      <w:r>
        <w:rPr>
          <w:noProof/>
        </w:rPr>
        <w:t>Tratto da www.kawasakirobotics.com: http://www.kawasakirobotics.com/Robots/RS03N</w:t>
      </w:r>
    </w:p>
    <w:p w14:paraId="21074C81" w14:textId="77777777" w:rsidR="00025AAB" w:rsidRDefault="00025AAB" w:rsidP="00025AAB">
      <w:pPr>
        <w:pStyle w:val="Bibliografia"/>
        <w:numPr>
          <w:ilvl w:val="0"/>
          <w:numId w:val="37"/>
        </w:numPr>
        <w:rPr>
          <w:noProof/>
        </w:rPr>
      </w:pPr>
      <w:r w:rsidRPr="00025AAB">
        <w:rPr>
          <w:noProof/>
          <w:lang w:val="en-US"/>
        </w:rPr>
        <w:t xml:space="preserve">Microsoft. (s.d.). </w:t>
      </w:r>
      <w:r w:rsidRPr="00025AAB">
        <w:rPr>
          <w:i/>
          <w:iCs/>
          <w:noProof/>
          <w:lang w:val="en-US"/>
        </w:rPr>
        <w:t>Get started building Kinect for Windows apps and experiences</w:t>
      </w:r>
      <w:r w:rsidRPr="00025AAB">
        <w:rPr>
          <w:noProof/>
          <w:lang w:val="en-US"/>
        </w:rPr>
        <w:t xml:space="preserve">. </w:t>
      </w:r>
      <w:r>
        <w:rPr>
          <w:noProof/>
        </w:rPr>
        <w:t>Tratto da www.microsoft.com: http://www.microsoft.com/en-us/kinectforwindowsdev/Start.aspx</w:t>
      </w:r>
    </w:p>
    <w:p w14:paraId="300EC1F0" w14:textId="77777777" w:rsidR="00025AAB" w:rsidRDefault="00025AAB" w:rsidP="00025AAB">
      <w:pPr>
        <w:pStyle w:val="Bibliografia"/>
        <w:numPr>
          <w:ilvl w:val="0"/>
          <w:numId w:val="37"/>
        </w:numPr>
        <w:rPr>
          <w:noProof/>
        </w:rPr>
      </w:pPr>
      <w:r>
        <w:rPr>
          <w:noProof/>
        </w:rPr>
        <w:t>Petre, D. (a.a. 2010/2011). Guida introduttiva all'utilizzo del robot Kawasaki RS03N.</w:t>
      </w:r>
    </w:p>
    <w:p w14:paraId="4132DC32" w14:textId="77777777" w:rsidR="00025AAB" w:rsidRDefault="00FB4323" w:rsidP="00025AAB">
      <w:pPr>
        <w:pStyle w:val="biblio"/>
        <w:numPr>
          <w:ilvl w:val="0"/>
          <w:numId w:val="0"/>
        </w:numPr>
      </w:pPr>
      <w:r>
        <w:fldChar w:fldCharType="end"/>
      </w:r>
    </w:p>
    <w:p w14:paraId="573632FE" w14:textId="77777777" w:rsidR="00610771" w:rsidRDefault="00610771">
      <w:pPr>
        <w:pStyle w:val="Nonnumberednewpage"/>
      </w:pPr>
      <w:bookmarkStart w:id="42" w:name="_Toc393378917"/>
      <w:r>
        <w:lastRenderedPageBreak/>
        <w:t>Indice</w:t>
      </w:r>
      <w:bookmarkEnd w:id="42"/>
    </w:p>
    <w:p w14:paraId="554F2964" w14:textId="77777777" w:rsidR="00AE5D67" w:rsidRDefault="00FB4323">
      <w:pPr>
        <w:pStyle w:val="Sommario1"/>
        <w:rPr>
          <w:rFonts w:asciiTheme="minorHAnsi" w:eastAsiaTheme="minorEastAsia" w:hAnsiTheme="minorHAnsi" w:cstheme="minorBidi"/>
          <w:b w:val="0"/>
          <w:caps w:val="0"/>
          <w:sz w:val="22"/>
          <w:szCs w:val="22"/>
        </w:rPr>
      </w:pPr>
      <w:r>
        <w:fldChar w:fldCharType="begin"/>
      </w:r>
      <w:r w:rsidR="00610771">
        <w:instrText xml:space="preserve"> TOC \o "1-3" \t "Abstract;1" </w:instrText>
      </w:r>
      <w:r>
        <w:fldChar w:fldCharType="separate"/>
      </w:r>
      <w:r w:rsidR="00AE5D67">
        <w:t>Sommario</w:t>
      </w:r>
      <w:r w:rsidR="00AE5D67">
        <w:tab/>
      </w:r>
      <w:r>
        <w:fldChar w:fldCharType="begin"/>
      </w:r>
      <w:r w:rsidR="00AE5D67">
        <w:instrText xml:space="preserve"> PAGEREF _Toc393378891 \h </w:instrText>
      </w:r>
      <w:r>
        <w:fldChar w:fldCharType="separate"/>
      </w:r>
      <w:r w:rsidR="000A395A">
        <w:t>1</w:t>
      </w:r>
      <w:r>
        <w:fldChar w:fldCharType="end"/>
      </w:r>
    </w:p>
    <w:p w14:paraId="58F3C97A" w14:textId="77777777" w:rsidR="00AE5D67" w:rsidRDefault="00AE5D67">
      <w:pPr>
        <w:pStyle w:val="Sommario1"/>
        <w:rPr>
          <w:rFonts w:asciiTheme="minorHAnsi" w:eastAsiaTheme="minorEastAsia" w:hAnsiTheme="minorHAnsi" w:cstheme="minorBidi"/>
          <w:b w:val="0"/>
          <w:caps w:val="0"/>
          <w:sz w:val="22"/>
          <w:szCs w:val="22"/>
        </w:rPr>
      </w:pPr>
      <w:r>
        <w:t>1.</w:t>
      </w:r>
      <w:r>
        <w:rPr>
          <w:rFonts w:asciiTheme="minorHAnsi" w:eastAsiaTheme="minorEastAsia" w:hAnsiTheme="minorHAnsi" w:cstheme="minorBidi"/>
          <w:b w:val="0"/>
          <w:caps w:val="0"/>
          <w:sz w:val="22"/>
          <w:szCs w:val="22"/>
        </w:rPr>
        <w:tab/>
      </w:r>
      <w:r>
        <w:t>Introduzione</w:t>
      </w:r>
      <w:r>
        <w:tab/>
      </w:r>
      <w:r w:rsidR="00FB4323">
        <w:fldChar w:fldCharType="begin"/>
      </w:r>
      <w:r>
        <w:instrText xml:space="preserve"> PAGEREF _Toc393378892 \h </w:instrText>
      </w:r>
      <w:r w:rsidR="00FB4323">
        <w:fldChar w:fldCharType="separate"/>
      </w:r>
      <w:r w:rsidR="000A395A">
        <w:t>1</w:t>
      </w:r>
      <w:r w:rsidR="00FB4323">
        <w:fldChar w:fldCharType="end"/>
      </w:r>
    </w:p>
    <w:p w14:paraId="1B853998" w14:textId="77777777" w:rsidR="00AE5D67" w:rsidRDefault="00AE5D67">
      <w:pPr>
        <w:pStyle w:val="Sommario2"/>
        <w:rPr>
          <w:rFonts w:asciiTheme="minorHAnsi" w:eastAsiaTheme="minorEastAsia" w:hAnsiTheme="minorHAnsi" w:cstheme="minorBidi"/>
          <w:b w:val="0"/>
          <w:sz w:val="22"/>
          <w:szCs w:val="22"/>
        </w:rPr>
      </w:pPr>
      <w:r>
        <w:t>1.1.</w:t>
      </w:r>
      <w:r>
        <w:rPr>
          <w:rFonts w:asciiTheme="minorHAnsi" w:eastAsiaTheme="minorEastAsia" w:hAnsiTheme="minorHAnsi" w:cstheme="minorBidi"/>
          <w:b w:val="0"/>
          <w:sz w:val="22"/>
          <w:szCs w:val="22"/>
        </w:rPr>
        <w:tab/>
      </w:r>
      <w:r>
        <w:t>Microsoft Kinect</w:t>
      </w:r>
      <w:r>
        <w:tab/>
      </w:r>
      <w:r w:rsidR="00FB4323">
        <w:fldChar w:fldCharType="begin"/>
      </w:r>
      <w:r>
        <w:instrText xml:space="preserve"> PAGEREF _Toc393378893 \h </w:instrText>
      </w:r>
      <w:r w:rsidR="00FB4323">
        <w:fldChar w:fldCharType="separate"/>
      </w:r>
      <w:r w:rsidR="000A395A">
        <w:t>1</w:t>
      </w:r>
      <w:r w:rsidR="00FB4323">
        <w:fldChar w:fldCharType="end"/>
      </w:r>
    </w:p>
    <w:p w14:paraId="60FF41C0" w14:textId="77777777" w:rsidR="00AE5D67" w:rsidRDefault="00AE5D67">
      <w:pPr>
        <w:pStyle w:val="Sommario2"/>
        <w:rPr>
          <w:rFonts w:asciiTheme="minorHAnsi" w:eastAsiaTheme="minorEastAsia" w:hAnsiTheme="minorHAnsi" w:cstheme="minorBidi"/>
          <w:b w:val="0"/>
          <w:sz w:val="22"/>
          <w:szCs w:val="22"/>
        </w:rPr>
      </w:pPr>
      <w:r>
        <w:t>1.2.</w:t>
      </w:r>
      <w:r>
        <w:rPr>
          <w:rFonts w:asciiTheme="minorHAnsi" w:eastAsiaTheme="minorEastAsia" w:hAnsiTheme="minorHAnsi" w:cstheme="minorBidi"/>
          <w:b w:val="0"/>
          <w:sz w:val="22"/>
          <w:szCs w:val="22"/>
        </w:rPr>
        <w:tab/>
      </w:r>
      <w:r>
        <w:t>Microsoft SDK</w:t>
      </w:r>
      <w:r>
        <w:tab/>
      </w:r>
      <w:r w:rsidR="00FB4323">
        <w:fldChar w:fldCharType="begin"/>
      </w:r>
      <w:r>
        <w:instrText xml:space="preserve"> PAGEREF _Toc393378894 \h </w:instrText>
      </w:r>
      <w:r w:rsidR="00FB4323">
        <w:fldChar w:fldCharType="separate"/>
      </w:r>
      <w:r w:rsidR="000A395A">
        <w:t>2</w:t>
      </w:r>
      <w:r w:rsidR="00FB4323">
        <w:fldChar w:fldCharType="end"/>
      </w:r>
    </w:p>
    <w:p w14:paraId="3B8A522B" w14:textId="77777777" w:rsidR="00AE5D67" w:rsidRDefault="00AE5D67">
      <w:pPr>
        <w:pStyle w:val="Sommario2"/>
        <w:rPr>
          <w:rFonts w:asciiTheme="minorHAnsi" w:eastAsiaTheme="minorEastAsia" w:hAnsiTheme="minorHAnsi" w:cstheme="minorBidi"/>
          <w:b w:val="0"/>
          <w:sz w:val="22"/>
          <w:szCs w:val="22"/>
        </w:rPr>
      </w:pPr>
      <w:r>
        <w:t>1.3.</w:t>
      </w:r>
      <w:r>
        <w:rPr>
          <w:rFonts w:asciiTheme="minorHAnsi" w:eastAsiaTheme="minorEastAsia" w:hAnsiTheme="minorHAnsi" w:cstheme="minorBidi"/>
          <w:b w:val="0"/>
          <w:sz w:val="22"/>
          <w:szCs w:val="22"/>
        </w:rPr>
        <w:tab/>
      </w:r>
      <w:r>
        <w:t>Kawasaki</w:t>
      </w:r>
      <w:r>
        <w:tab/>
      </w:r>
      <w:r w:rsidR="00FB4323">
        <w:fldChar w:fldCharType="begin"/>
      </w:r>
      <w:r>
        <w:instrText xml:space="preserve"> PAGEREF _Toc393378895 \h </w:instrText>
      </w:r>
      <w:r w:rsidR="00FB4323">
        <w:fldChar w:fldCharType="separate"/>
      </w:r>
      <w:r w:rsidR="000A395A">
        <w:t>2</w:t>
      </w:r>
      <w:r w:rsidR="00FB4323">
        <w:fldChar w:fldCharType="end"/>
      </w:r>
    </w:p>
    <w:p w14:paraId="447F1948" w14:textId="77777777" w:rsidR="00AE5D67" w:rsidRDefault="00AE5D67">
      <w:pPr>
        <w:pStyle w:val="Sommario3"/>
        <w:tabs>
          <w:tab w:val="left" w:pos="960"/>
          <w:tab w:val="right" w:leader="dot" w:pos="8413"/>
        </w:tabs>
        <w:rPr>
          <w:rFonts w:asciiTheme="minorHAnsi" w:eastAsiaTheme="minorEastAsia" w:hAnsiTheme="minorHAnsi" w:cstheme="minorBidi"/>
          <w:noProof/>
          <w:sz w:val="22"/>
          <w:szCs w:val="22"/>
        </w:rPr>
      </w:pPr>
      <w:r>
        <w:rPr>
          <w:noProof/>
        </w:rPr>
        <w:t>1.3.1.</w:t>
      </w:r>
      <w:r>
        <w:rPr>
          <w:rFonts w:asciiTheme="minorHAnsi" w:eastAsiaTheme="minorEastAsia" w:hAnsiTheme="minorHAnsi" w:cstheme="minorBidi"/>
          <w:noProof/>
          <w:sz w:val="22"/>
          <w:szCs w:val="22"/>
        </w:rPr>
        <w:tab/>
      </w:r>
      <w:r>
        <w:rPr>
          <w:noProof/>
        </w:rPr>
        <w:t>Braccio</w:t>
      </w:r>
      <w:r>
        <w:rPr>
          <w:noProof/>
        </w:rPr>
        <w:tab/>
      </w:r>
      <w:r w:rsidR="00FB4323">
        <w:rPr>
          <w:noProof/>
        </w:rPr>
        <w:fldChar w:fldCharType="begin"/>
      </w:r>
      <w:r>
        <w:rPr>
          <w:noProof/>
        </w:rPr>
        <w:instrText xml:space="preserve"> PAGEREF _Toc393378896 \h </w:instrText>
      </w:r>
      <w:r w:rsidR="00FB4323">
        <w:rPr>
          <w:noProof/>
        </w:rPr>
      </w:r>
      <w:r w:rsidR="00FB4323">
        <w:rPr>
          <w:noProof/>
        </w:rPr>
        <w:fldChar w:fldCharType="separate"/>
      </w:r>
      <w:r w:rsidR="000A395A">
        <w:rPr>
          <w:noProof/>
        </w:rPr>
        <w:t>3</w:t>
      </w:r>
      <w:r w:rsidR="00FB4323">
        <w:rPr>
          <w:noProof/>
        </w:rPr>
        <w:fldChar w:fldCharType="end"/>
      </w:r>
    </w:p>
    <w:p w14:paraId="5AF9BAF1" w14:textId="77777777" w:rsidR="00AE5D67" w:rsidRDefault="00AE5D67">
      <w:pPr>
        <w:pStyle w:val="Sommario3"/>
        <w:tabs>
          <w:tab w:val="left" w:pos="960"/>
          <w:tab w:val="right" w:leader="dot" w:pos="8413"/>
        </w:tabs>
        <w:rPr>
          <w:rFonts w:asciiTheme="minorHAnsi" w:eastAsiaTheme="minorEastAsia" w:hAnsiTheme="minorHAnsi" w:cstheme="minorBidi"/>
          <w:noProof/>
          <w:sz w:val="22"/>
          <w:szCs w:val="22"/>
        </w:rPr>
      </w:pPr>
      <w:r>
        <w:rPr>
          <w:noProof/>
        </w:rPr>
        <w:t>1.3.2.</w:t>
      </w:r>
      <w:r>
        <w:rPr>
          <w:rFonts w:asciiTheme="minorHAnsi" w:eastAsiaTheme="minorEastAsia" w:hAnsiTheme="minorHAnsi" w:cstheme="minorBidi"/>
          <w:noProof/>
          <w:sz w:val="22"/>
          <w:szCs w:val="22"/>
        </w:rPr>
        <w:tab/>
      </w:r>
      <w:r>
        <w:rPr>
          <w:noProof/>
        </w:rPr>
        <w:t>Controller</w:t>
      </w:r>
      <w:r>
        <w:rPr>
          <w:noProof/>
        </w:rPr>
        <w:tab/>
      </w:r>
      <w:r w:rsidR="00FB4323">
        <w:rPr>
          <w:noProof/>
        </w:rPr>
        <w:fldChar w:fldCharType="begin"/>
      </w:r>
      <w:r>
        <w:rPr>
          <w:noProof/>
        </w:rPr>
        <w:instrText xml:space="preserve"> PAGEREF _Toc393378897 \h </w:instrText>
      </w:r>
      <w:r w:rsidR="00FB4323">
        <w:rPr>
          <w:noProof/>
        </w:rPr>
      </w:r>
      <w:r w:rsidR="00FB4323">
        <w:rPr>
          <w:noProof/>
        </w:rPr>
        <w:fldChar w:fldCharType="separate"/>
      </w:r>
      <w:r w:rsidR="000A395A">
        <w:rPr>
          <w:noProof/>
        </w:rPr>
        <w:t>4</w:t>
      </w:r>
      <w:r w:rsidR="00FB4323">
        <w:rPr>
          <w:noProof/>
        </w:rPr>
        <w:fldChar w:fldCharType="end"/>
      </w:r>
    </w:p>
    <w:p w14:paraId="39859CF2" w14:textId="77777777" w:rsidR="00AE5D67" w:rsidRPr="002A001D" w:rsidRDefault="00AE5D67">
      <w:pPr>
        <w:pStyle w:val="Sommario3"/>
        <w:tabs>
          <w:tab w:val="left" w:pos="960"/>
          <w:tab w:val="right" w:leader="dot" w:pos="8413"/>
        </w:tabs>
        <w:rPr>
          <w:rFonts w:asciiTheme="minorHAnsi" w:eastAsiaTheme="minorEastAsia" w:hAnsiTheme="minorHAnsi" w:cstheme="minorBidi"/>
          <w:noProof/>
          <w:sz w:val="22"/>
          <w:szCs w:val="22"/>
          <w:lang w:val="en-US"/>
        </w:rPr>
      </w:pPr>
      <w:r w:rsidRPr="002A001D">
        <w:rPr>
          <w:noProof/>
          <w:lang w:val="en-US"/>
        </w:rPr>
        <w:t>1.3.3.</w:t>
      </w:r>
      <w:r w:rsidRPr="002A001D">
        <w:rPr>
          <w:rFonts w:asciiTheme="minorHAnsi" w:eastAsiaTheme="minorEastAsia" w:hAnsiTheme="minorHAnsi" w:cstheme="minorBidi"/>
          <w:noProof/>
          <w:sz w:val="22"/>
          <w:szCs w:val="22"/>
          <w:lang w:val="en-US"/>
        </w:rPr>
        <w:tab/>
      </w:r>
      <w:r w:rsidRPr="002A001D">
        <w:rPr>
          <w:noProof/>
          <w:lang w:val="en-US"/>
        </w:rPr>
        <w:t>Teach Pendant</w:t>
      </w:r>
      <w:r w:rsidRPr="002A001D">
        <w:rPr>
          <w:noProof/>
          <w:lang w:val="en-US"/>
        </w:rPr>
        <w:tab/>
      </w:r>
      <w:r w:rsidR="00FB4323">
        <w:rPr>
          <w:noProof/>
        </w:rPr>
        <w:fldChar w:fldCharType="begin"/>
      </w:r>
      <w:r w:rsidRPr="002A001D">
        <w:rPr>
          <w:noProof/>
          <w:lang w:val="en-US"/>
        </w:rPr>
        <w:instrText xml:space="preserve"> PAGEREF _Toc393378898 \h </w:instrText>
      </w:r>
      <w:r w:rsidR="00FB4323">
        <w:rPr>
          <w:noProof/>
        </w:rPr>
      </w:r>
      <w:r w:rsidR="00FB4323">
        <w:rPr>
          <w:noProof/>
        </w:rPr>
        <w:fldChar w:fldCharType="separate"/>
      </w:r>
      <w:r w:rsidR="000A395A">
        <w:rPr>
          <w:noProof/>
          <w:lang w:val="en-US"/>
        </w:rPr>
        <w:t>5</w:t>
      </w:r>
      <w:r w:rsidR="00FB4323">
        <w:rPr>
          <w:noProof/>
        </w:rPr>
        <w:fldChar w:fldCharType="end"/>
      </w:r>
    </w:p>
    <w:p w14:paraId="55E2D13F" w14:textId="77777777" w:rsidR="00AE5D67" w:rsidRPr="002A001D" w:rsidRDefault="00AE5D67">
      <w:pPr>
        <w:pStyle w:val="Sommario2"/>
        <w:rPr>
          <w:rFonts w:asciiTheme="minorHAnsi" w:eastAsiaTheme="minorEastAsia" w:hAnsiTheme="minorHAnsi" w:cstheme="minorBidi"/>
          <w:b w:val="0"/>
          <w:sz w:val="22"/>
          <w:szCs w:val="22"/>
          <w:lang w:val="en-US"/>
        </w:rPr>
      </w:pPr>
      <w:r w:rsidRPr="002A001D">
        <w:rPr>
          <w:lang w:val="en-US"/>
        </w:rPr>
        <w:t>1.4.</w:t>
      </w:r>
      <w:r w:rsidRPr="002A001D">
        <w:rPr>
          <w:rFonts w:asciiTheme="minorHAnsi" w:eastAsiaTheme="minorEastAsia" w:hAnsiTheme="minorHAnsi" w:cstheme="minorBidi"/>
          <w:b w:val="0"/>
          <w:sz w:val="22"/>
          <w:szCs w:val="22"/>
          <w:lang w:val="en-US"/>
        </w:rPr>
        <w:tab/>
      </w:r>
      <w:r w:rsidRPr="002A001D">
        <w:rPr>
          <w:lang w:val="en-US"/>
        </w:rPr>
        <w:t>Visual Studio Express 2010</w:t>
      </w:r>
      <w:r w:rsidRPr="002A001D">
        <w:rPr>
          <w:lang w:val="en-US"/>
        </w:rPr>
        <w:tab/>
      </w:r>
      <w:r w:rsidR="00FB4323">
        <w:fldChar w:fldCharType="begin"/>
      </w:r>
      <w:r w:rsidRPr="002A001D">
        <w:rPr>
          <w:lang w:val="en-US"/>
        </w:rPr>
        <w:instrText xml:space="preserve"> PAGEREF _Toc393378899 \h </w:instrText>
      </w:r>
      <w:r w:rsidR="00FB4323">
        <w:fldChar w:fldCharType="separate"/>
      </w:r>
      <w:r w:rsidR="000A395A">
        <w:rPr>
          <w:lang w:val="en-US"/>
        </w:rPr>
        <w:t>5</w:t>
      </w:r>
      <w:r w:rsidR="00FB4323">
        <w:fldChar w:fldCharType="end"/>
      </w:r>
    </w:p>
    <w:p w14:paraId="798235D9" w14:textId="77777777" w:rsidR="00AE5D67" w:rsidRDefault="00AE5D67">
      <w:pPr>
        <w:pStyle w:val="Sommario1"/>
        <w:rPr>
          <w:rFonts w:asciiTheme="minorHAnsi" w:eastAsiaTheme="minorEastAsia" w:hAnsiTheme="minorHAnsi" w:cstheme="minorBidi"/>
          <w:b w:val="0"/>
          <w:caps w:val="0"/>
          <w:sz w:val="22"/>
          <w:szCs w:val="22"/>
        </w:rPr>
      </w:pPr>
      <w:r>
        <w:t>2.</w:t>
      </w:r>
      <w:r>
        <w:rPr>
          <w:rFonts w:asciiTheme="minorHAnsi" w:eastAsiaTheme="minorEastAsia" w:hAnsiTheme="minorHAnsi" w:cstheme="minorBidi"/>
          <w:b w:val="0"/>
          <w:caps w:val="0"/>
          <w:sz w:val="22"/>
          <w:szCs w:val="22"/>
        </w:rPr>
        <w:tab/>
      </w:r>
      <w:r>
        <w:t>I problemi riscontrati</w:t>
      </w:r>
      <w:r>
        <w:tab/>
      </w:r>
      <w:r w:rsidR="00FB4323">
        <w:fldChar w:fldCharType="begin"/>
      </w:r>
      <w:r>
        <w:instrText xml:space="preserve"> PAGEREF _Toc393378900 \h </w:instrText>
      </w:r>
      <w:r w:rsidR="00FB4323">
        <w:fldChar w:fldCharType="separate"/>
      </w:r>
      <w:r w:rsidR="000A395A">
        <w:t>6</w:t>
      </w:r>
      <w:r w:rsidR="00FB4323">
        <w:fldChar w:fldCharType="end"/>
      </w:r>
    </w:p>
    <w:p w14:paraId="1358CF7A" w14:textId="77777777" w:rsidR="00AE5D67" w:rsidRDefault="00AE5D67">
      <w:pPr>
        <w:pStyle w:val="Sommario2"/>
        <w:rPr>
          <w:rFonts w:asciiTheme="minorHAnsi" w:eastAsiaTheme="minorEastAsia" w:hAnsiTheme="minorHAnsi" w:cstheme="minorBidi"/>
          <w:b w:val="0"/>
          <w:sz w:val="22"/>
          <w:szCs w:val="22"/>
        </w:rPr>
      </w:pPr>
      <w:r>
        <w:t>2.1.</w:t>
      </w:r>
      <w:r>
        <w:rPr>
          <w:rFonts w:asciiTheme="minorHAnsi" w:eastAsiaTheme="minorEastAsia" w:hAnsiTheme="minorHAnsi" w:cstheme="minorBidi"/>
          <w:b w:val="0"/>
          <w:sz w:val="22"/>
          <w:szCs w:val="22"/>
        </w:rPr>
        <w:tab/>
      </w:r>
      <w:r>
        <w:t>Il problema dei giunti</w:t>
      </w:r>
      <w:r>
        <w:tab/>
      </w:r>
      <w:r w:rsidR="00FB4323">
        <w:fldChar w:fldCharType="begin"/>
      </w:r>
      <w:r>
        <w:instrText xml:space="preserve"> PAGEREF _Toc393378901 \h </w:instrText>
      </w:r>
      <w:r w:rsidR="00FB4323">
        <w:fldChar w:fldCharType="separate"/>
      </w:r>
      <w:r w:rsidR="000A395A">
        <w:t>6</w:t>
      </w:r>
      <w:r w:rsidR="00FB4323">
        <w:fldChar w:fldCharType="end"/>
      </w:r>
    </w:p>
    <w:p w14:paraId="511C48B8" w14:textId="77777777" w:rsidR="00AE5D67" w:rsidRDefault="00AE5D67">
      <w:pPr>
        <w:pStyle w:val="Sommario2"/>
        <w:rPr>
          <w:rFonts w:asciiTheme="minorHAnsi" w:eastAsiaTheme="minorEastAsia" w:hAnsiTheme="minorHAnsi" w:cstheme="minorBidi"/>
          <w:b w:val="0"/>
          <w:sz w:val="22"/>
          <w:szCs w:val="22"/>
        </w:rPr>
      </w:pPr>
      <w:r>
        <w:t>2.2.</w:t>
      </w:r>
      <w:r>
        <w:rPr>
          <w:rFonts w:asciiTheme="minorHAnsi" w:eastAsiaTheme="minorEastAsia" w:hAnsiTheme="minorHAnsi" w:cstheme="minorBidi"/>
          <w:b w:val="0"/>
          <w:sz w:val="22"/>
          <w:szCs w:val="22"/>
        </w:rPr>
        <w:tab/>
      </w:r>
      <w:r>
        <w:t>Il problema dell’orientazione</w:t>
      </w:r>
      <w:r>
        <w:tab/>
      </w:r>
      <w:r w:rsidR="00FB4323">
        <w:fldChar w:fldCharType="begin"/>
      </w:r>
      <w:r>
        <w:instrText xml:space="preserve"> PAGEREF _Toc393378902 \h </w:instrText>
      </w:r>
      <w:r w:rsidR="00FB4323">
        <w:fldChar w:fldCharType="separate"/>
      </w:r>
      <w:r w:rsidR="000A395A">
        <w:t>7</w:t>
      </w:r>
      <w:r w:rsidR="00FB4323">
        <w:fldChar w:fldCharType="end"/>
      </w:r>
    </w:p>
    <w:p w14:paraId="451EAD09" w14:textId="77777777" w:rsidR="00AE5D67" w:rsidRDefault="00AE5D67">
      <w:pPr>
        <w:pStyle w:val="Sommario2"/>
        <w:rPr>
          <w:rFonts w:asciiTheme="minorHAnsi" w:eastAsiaTheme="minorEastAsia" w:hAnsiTheme="minorHAnsi" w:cstheme="minorBidi"/>
          <w:b w:val="0"/>
          <w:sz w:val="22"/>
          <w:szCs w:val="22"/>
        </w:rPr>
      </w:pPr>
      <w:r>
        <w:t>2.3.</w:t>
      </w:r>
      <w:r>
        <w:rPr>
          <w:rFonts w:asciiTheme="minorHAnsi" w:eastAsiaTheme="minorEastAsia" w:hAnsiTheme="minorHAnsi" w:cstheme="minorBidi"/>
          <w:b w:val="0"/>
          <w:sz w:val="22"/>
          <w:szCs w:val="22"/>
        </w:rPr>
        <w:tab/>
      </w:r>
      <w:r>
        <w:t>I limiti del braccio umano ed i limiti del manipolatore</w:t>
      </w:r>
      <w:r>
        <w:tab/>
      </w:r>
      <w:r w:rsidR="00FB4323">
        <w:fldChar w:fldCharType="begin"/>
      </w:r>
      <w:r>
        <w:instrText xml:space="preserve"> PAGEREF _Toc393378903 \h </w:instrText>
      </w:r>
      <w:r w:rsidR="00FB4323">
        <w:fldChar w:fldCharType="separate"/>
      </w:r>
      <w:r w:rsidR="000A395A">
        <w:t>2</w:t>
      </w:r>
      <w:r w:rsidR="00FB4323">
        <w:fldChar w:fldCharType="end"/>
      </w:r>
    </w:p>
    <w:p w14:paraId="44E10537" w14:textId="77777777" w:rsidR="00AE5D67" w:rsidRDefault="00AE5D67">
      <w:pPr>
        <w:pStyle w:val="Sommario2"/>
        <w:rPr>
          <w:rFonts w:asciiTheme="minorHAnsi" w:eastAsiaTheme="minorEastAsia" w:hAnsiTheme="minorHAnsi" w:cstheme="minorBidi"/>
          <w:b w:val="0"/>
          <w:sz w:val="22"/>
          <w:szCs w:val="22"/>
        </w:rPr>
      </w:pPr>
      <w:r>
        <w:t>2.4.</w:t>
      </w:r>
      <w:r>
        <w:rPr>
          <w:rFonts w:asciiTheme="minorHAnsi" w:eastAsiaTheme="minorEastAsia" w:hAnsiTheme="minorHAnsi" w:cstheme="minorBidi"/>
          <w:b w:val="0"/>
          <w:sz w:val="22"/>
          <w:szCs w:val="22"/>
        </w:rPr>
        <w:tab/>
      </w:r>
      <w:r>
        <w:t>Rilevamento della posizione dei giunti del braccio</w:t>
      </w:r>
      <w:r>
        <w:tab/>
      </w:r>
      <w:r w:rsidR="00FB4323">
        <w:fldChar w:fldCharType="begin"/>
      </w:r>
      <w:r>
        <w:instrText xml:space="preserve"> PAGEREF _Toc393378904 \h </w:instrText>
      </w:r>
      <w:r w:rsidR="00FB4323">
        <w:fldChar w:fldCharType="separate"/>
      </w:r>
      <w:r w:rsidR="000A395A">
        <w:t>2</w:t>
      </w:r>
      <w:r w:rsidR="00FB4323">
        <w:fldChar w:fldCharType="end"/>
      </w:r>
    </w:p>
    <w:p w14:paraId="0791EBBF" w14:textId="77777777" w:rsidR="00AE5D67" w:rsidRDefault="00AE5D67">
      <w:pPr>
        <w:pStyle w:val="Sommario2"/>
        <w:rPr>
          <w:rFonts w:asciiTheme="minorHAnsi" w:eastAsiaTheme="minorEastAsia" w:hAnsiTheme="minorHAnsi" w:cstheme="minorBidi"/>
          <w:b w:val="0"/>
          <w:sz w:val="22"/>
          <w:szCs w:val="22"/>
        </w:rPr>
      </w:pPr>
      <w:r>
        <w:t>2.5.</w:t>
      </w:r>
      <w:r>
        <w:rPr>
          <w:rFonts w:asciiTheme="minorHAnsi" w:eastAsiaTheme="minorEastAsia" w:hAnsiTheme="minorHAnsi" w:cstheme="minorBidi"/>
          <w:b w:val="0"/>
          <w:sz w:val="22"/>
          <w:szCs w:val="22"/>
        </w:rPr>
        <w:tab/>
      </w:r>
      <w:r>
        <w:t>Comunicazione Programma-Manipolatore</w:t>
      </w:r>
      <w:r>
        <w:tab/>
      </w:r>
      <w:r w:rsidR="00FB4323">
        <w:fldChar w:fldCharType="begin"/>
      </w:r>
      <w:r>
        <w:instrText xml:space="preserve"> PAGEREF _Toc393378905 \h </w:instrText>
      </w:r>
      <w:r w:rsidR="00FB4323">
        <w:fldChar w:fldCharType="separate"/>
      </w:r>
      <w:r w:rsidR="000A395A">
        <w:t>2</w:t>
      </w:r>
      <w:r w:rsidR="00FB4323">
        <w:fldChar w:fldCharType="end"/>
      </w:r>
    </w:p>
    <w:p w14:paraId="040DACEC" w14:textId="77777777" w:rsidR="00AE5D67" w:rsidRDefault="00AE5D67">
      <w:pPr>
        <w:pStyle w:val="Sommario1"/>
        <w:rPr>
          <w:rFonts w:asciiTheme="minorHAnsi" w:eastAsiaTheme="minorEastAsia" w:hAnsiTheme="minorHAnsi" w:cstheme="minorBidi"/>
          <w:b w:val="0"/>
          <w:caps w:val="0"/>
          <w:sz w:val="22"/>
          <w:szCs w:val="22"/>
        </w:rPr>
      </w:pPr>
      <w:r>
        <w:t>3.</w:t>
      </w:r>
      <w:r>
        <w:rPr>
          <w:rFonts w:asciiTheme="minorHAnsi" w:eastAsiaTheme="minorEastAsia" w:hAnsiTheme="minorHAnsi" w:cstheme="minorBidi"/>
          <w:b w:val="0"/>
          <w:caps w:val="0"/>
          <w:sz w:val="22"/>
          <w:szCs w:val="22"/>
        </w:rPr>
        <w:tab/>
      </w:r>
      <w:r>
        <w:t>La soluzione adottata</w:t>
      </w:r>
      <w:r>
        <w:tab/>
      </w:r>
      <w:r w:rsidR="00FB4323">
        <w:fldChar w:fldCharType="begin"/>
      </w:r>
      <w:r>
        <w:instrText xml:space="preserve"> PAGEREF _Toc393378906 \h </w:instrText>
      </w:r>
      <w:r w:rsidR="00FB4323">
        <w:fldChar w:fldCharType="separate"/>
      </w:r>
      <w:r w:rsidR="000A395A">
        <w:t>3</w:t>
      </w:r>
      <w:r w:rsidR="00FB4323">
        <w:fldChar w:fldCharType="end"/>
      </w:r>
    </w:p>
    <w:p w14:paraId="1BAF857F" w14:textId="77777777" w:rsidR="00AE5D67" w:rsidRDefault="00AE5D67">
      <w:pPr>
        <w:pStyle w:val="Sommario2"/>
        <w:rPr>
          <w:rFonts w:asciiTheme="minorHAnsi" w:eastAsiaTheme="minorEastAsia" w:hAnsiTheme="minorHAnsi" w:cstheme="minorBidi"/>
          <w:b w:val="0"/>
          <w:sz w:val="22"/>
          <w:szCs w:val="22"/>
        </w:rPr>
      </w:pPr>
      <w:r>
        <w:t>3.1.</w:t>
      </w:r>
      <w:r>
        <w:rPr>
          <w:rFonts w:asciiTheme="minorHAnsi" w:eastAsiaTheme="minorEastAsia" w:hAnsiTheme="minorHAnsi" w:cstheme="minorBidi"/>
          <w:b w:val="0"/>
          <w:sz w:val="22"/>
          <w:szCs w:val="22"/>
        </w:rPr>
        <w:tab/>
      </w:r>
      <w:r>
        <w:t>Il problema dei giunti</w:t>
      </w:r>
      <w:r>
        <w:tab/>
      </w:r>
      <w:r w:rsidR="00FB4323">
        <w:fldChar w:fldCharType="begin"/>
      </w:r>
      <w:r>
        <w:instrText xml:space="preserve"> PAGEREF _Toc393378907 \h </w:instrText>
      </w:r>
      <w:r w:rsidR="00FB4323">
        <w:fldChar w:fldCharType="separate"/>
      </w:r>
      <w:r w:rsidR="000A395A">
        <w:t>3</w:t>
      </w:r>
      <w:r w:rsidR="00FB4323">
        <w:fldChar w:fldCharType="end"/>
      </w:r>
    </w:p>
    <w:p w14:paraId="37A10F9C" w14:textId="77777777" w:rsidR="00AE5D67" w:rsidRDefault="00AE5D67">
      <w:pPr>
        <w:pStyle w:val="Sommario2"/>
        <w:rPr>
          <w:rFonts w:asciiTheme="minorHAnsi" w:eastAsiaTheme="minorEastAsia" w:hAnsiTheme="minorHAnsi" w:cstheme="minorBidi"/>
          <w:b w:val="0"/>
          <w:sz w:val="22"/>
          <w:szCs w:val="22"/>
        </w:rPr>
      </w:pPr>
      <w:r>
        <w:t>3.2.</w:t>
      </w:r>
      <w:r>
        <w:rPr>
          <w:rFonts w:asciiTheme="minorHAnsi" w:eastAsiaTheme="minorEastAsia" w:hAnsiTheme="minorHAnsi" w:cstheme="minorBidi"/>
          <w:b w:val="0"/>
          <w:sz w:val="22"/>
          <w:szCs w:val="22"/>
        </w:rPr>
        <w:tab/>
      </w:r>
      <w:r>
        <w:t>Il problema dell’orientazione</w:t>
      </w:r>
      <w:r>
        <w:tab/>
      </w:r>
      <w:r w:rsidR="00FB4323">
        <w:fldChar w:fldCharType="begin"/>
      </w:r>
      <w:r>
        <w:instrText xml:space="preserve"> PAGEREF _Toc393378908 \h </w:instrText>
      </w:r>
      <w:r w:rsidR="00FB4323">
        <w:fldChar w:fldCharType="separate"/>
      </w:r>
      <w:r w:rsidR="000A395A">
        <w:t>2</w:t>
      </w:r>
      <w:r w:rsidR="00FB4323">
        <w:fldChar w:fldCharType="end"/>
      </w:r>
    </w:p>
    <w:p w14:paraId="38E0AF89" w14:textId="77777777" w:rsidR="00AE5D67" w:rsidRDefault="00AE5D67">
      <w:pPr>
        <w:pStyle w:val="Sommario2"/>
        <w:rPr>
          <w:rFonts w:asciiTheme="minorHAnsi" w:eastAsiaTheme="minorEastAsia" w:hAnsiTheme="minorHAnsi" w:cstheme="minorBidi"/>
          <w:b w:val="0"/>
          <w:sz w:val="22"/>
          <w:szCs w:val="22"/>
        </w:rPr>
      </w:pPr>
      <w:r>
        <w:t>3.3.</w:t>
      </w:r>
      <w:r>
        <w:rPr>
          <w:rFonts w:asciiTheme="minorHAnsi" w:eastAsiaTheme="minorEastAsia" w:hAnsiTheme="minorHAnsi" w:cstheme="minorBidi"/>
          <w:b w:val="0"/>
          <w:sz w:val="22"/>
          <w:szCs w:val="22"/>
        </w:rPr>
        <w:tab/>
      </w:r>
      <w:r>
        <w:t>I limiti del braccio umano ed i limiti del manipolatore</w:t>
      </w:r>
      <w:r>
        <w:tab/>
      </w:r>
      <w:r w:rsidR="00FB4323">
        <w:fldChar w:fldCharType="begin"/>
      </w:r>
      <w:r>
        <w:instrText xml:space="preserve"> PAGEREF _Toc393378909 \h </w:instrText>
      </w:r>
      <w:r w:rsidR="00FB4323">
        <w:fldChar w:fldCharType="separate"/>
      </w:r>
      <w:r w:rsidR="000A395A">
        <w:t>2</w:t>
      </w:r>
      <w:r w:rsidR="00FB4323">
        <w:fldChar w:fldCharType="end"/>
      </w:r>
    </w:p>
    <w:p w14:paraId="1EBAE8C6" w14:textId="77777777" w:rsidR="00AE5D67" w:rsidRDefault="00AE5D67">
      <w:pPr>
        <w:pStyle w:val="Sommario2"/>
        <w:rPr>
          <w:rFonts w:asciiTheme="minorHAnsi" w:eastAsiaTheme="minorEastAsia" w:hAnsiTheme="minorHAnsi" w:cstheme="minorBidi"/>
          <w:b w:val="0"/>
          <w:sz w:val="22"/>
          <w:szCs w:val="22"/>
        </w:rPr>
      </w:pPr>
      <w:r>
        <w:t>3.4.</w:t>
      </w:r>
      <w:r>
        <w:rPr>
          <w:rFonts w:asciiTheme="minorHAnsi" w:eastAsiaTheme="minorEastAsia" w:hAnsiTheme="minorHAnsi" w:cstheme="minorBidi"/>
          <w:b w:val="0"/>
          <w:sz w:val="22"/>
          <w:szCs w:val="22"/>
        </w:rPr>
        <w:tab/>
      </w:r>
      <w:r>
        <w:t>Rilevamento della posizione dei giunti del braccio</w:t>
      </w:r>
      <w:r>
        <w:tab/>
      </w:r>
      <w:r w:rsidR="00FB4323">
        <w:fldChar w:fldCharType="begin"/>
      </w:r>
      <w:r>
        <w:instrText xml:space="preserve"> PAGEREF _Toc393378910 \h </w:instrText>
      </w:r>
      <w:r w:rsidR="00FB4323">
        <w:fldChar w:fldCharType="separate"/>
      </w:r>
      <w:r w:rsidR="000A395A">
        <w:t>2</w:t>
      </w:r>
      <w:r w:rsidR="00FB4323">
        <w:fldChar w:fldCharType="end"/>
      </w:r>
    </w:p>
    <w:p w14:paraId="0380AAC8" w14:textId="77777777" w:rsidR="00AE5D67" w:rsidRDefault="00AE5D67">
      <w:pPr>
        <w:pStyle w:val="Sommario2"/>
        <w:rPr>
          <w:rFonts w:asciiTheme="minorHAnsi" w:eastAsiaTheme="minorEastAsia" w:hAnsiTheme="minorHAnsi" w:cstheme="minorBidi"/>
          <w:b w:val="0"/>
          <w:sz w:val="22"/>
          <w:szCs w:val="22"/>
        </w:rPr>
      </w:pPr>
      <w:r>
        <w:t>3.5.</w:t>
      </w:r>
      <w:r>
        <w:rPr>
          <w:rFonts w:asciiTheme="minorHAnsi" w:eastAsiaTheme="minorEastAsia" w:hAnsiTheme="minorHAnsi" w:cstheme="minorBidi"/>
          <w:b w:val="0"/>
          <w:sz w:val="22"/>
          <w:szCs w:val="22"/>
        </w:rPr>
        <w:tab/>
      </w:r>
      <w:r>
        <w:t>Comunicazione Programma-Manipolatore</w:t>
      </w:r>
      <w:r>
        <w:tab/>
      </w:r>
      <w:r w:rsidR="00FB4323">
        <w:fldChar w:fldCharType="begin"/>
      </w:r>
      <w:r>
        <w:instrText xml:space="preserve"> PAGEREF _Toc393378911 \h </w:instrText>
      </w:r>
      <w:r w:rsidR="00FB4323">
        <w:fldChar w:fldCharType="separate"/>
      </w:r>
      <w:r w:rsidR="000A395A">
        <w:t>4</w:t>
      </w:r>
      <w:r w:rsidR="00FB4323">
        <w:fldChar w:fldCharType="end"/>
      </w:r>
    </w:p>
    <w:p w14:paraId="7A246CA1" w14:textId="77777777" w:rsidR="00AE5D67" w:rsidRDefault="00AE5D67">
      <w:pPr>
        <w:pStyle w:val="Sommario1"/>
        <w:rPr>
          <w:rFonts w:asciiTheme="minorHAnsi" w:eastAsiaTheme="minorEastAsia" w:hAnsiTheme="minorHAnsi" w:cstheme="minorBidi"/>
          <w:b w:val="0"/>
          <w:caps w:val="0"/>
          <w:sz w:val="22"/>
          <w:szCs w:val="22"/>
        </w:rPr>
      </w:pPr>
      <w:r>
        <w:t>4.</w:t>
      </w:r>
      <w:r>
        <w:rPr>
          <w:rFonts w:asciiTheme="minorHAnsi" w:eastAsiaTheme="minorEastAsia" w:hAnsiTheme="minorHAnsi" w:cstheme="minorBidi"/>
          <w:b w:val="0"/>
          <w:caps w:val="0"/>
          <w:sz w:val="22"/>
          <w:szCs w:val="22"/>
        </w:rPr>
        <w:tab/>
      </w:r>
      <w:r>
        <w:t>Modalità operative</w:t>
      </w:r>
      <w:r>
        <w:tab/>
      </w:r>
      <w:r w:rsidR="00FB4323">
        <w:fldChar w:fldCharType="begin"/>
      </w:r>
      <w:r>
        <w:instrText xml:space="preserve"> PAGEREF _Toc393378912 \h </w:instrText>
      </w:r>
      <w:r w:rsidR="00FB4323">
        <w:fldChar w:fldCharType="separate"/>
      </w:r>
      <w:r w:rsidR="000A395A">
        <w:t>5</w:t>
      </w:r>
      <w:r w:rsidR="00FB4323">
        <w:fldChar w:fldCharType="end"/>
      </w:r>
    </w:p>
    <w:p w14:paraId="6268629C" w14:textId="77777777" w:rsidR="00AE5D67" w:rsidRDefault="00AE5D67">
      <w:pPr>
        <w:pStyle w:val="Sommario2"/>
        <w:rPr>
          <w:rFonts w:asciiTheme="minorHAnsi" w:eastAsiaTheme="minorEastAsia" w:hAnsiTheme="minorHAnsi" w:cstheme="minorBidi"/>
          <w:b w:val="0"/>
          <w:sz w:val="22"/>
          <w:szCs w:val="22"/>
        </w:rPr>
      </w:pPr>
      <w:r>
        <w:t>4.1.</w:t>
      </w:r>
      <w:r>
        <w:rPr>
          <w:rFonts w:asciiTheme="minorHAnsi" w:eastAsiaTheme="minorEastAsia" w:hAnsiTheme="minorHAnsi" w:cstheme="minorBidi"/>
          <w:b w:val="0"/>
          <w:sz w:val="22"/>
          <w:szCs w:val="22"/>
        </w:rPr>
        <w:tab/>
      </w:r>
      <w:r>
        <w:t>Componenti necessari</w:t>
      </w:r>
      <w:r>
        <w:tab/>
      </w:r>
      <w:r w:rsidR="00FB4323">
        <w:fldChar w:fldCharType="begin"/>
      </w:r>
      <w:r>
        <w:instrText xml:space="preserve"> PAGEREF _Toc393378913 \h </w:instrText>
      </w:r>
      <w:r w:rsidR="00FB4323">
        <w:fldChar w:fldCharType="separate"/>
      </w:r>
      <w:r w:rsidR="000A395A">
        <w:t>5</w:t>
      </w:r>
      <w:r w:rsidR="00FB4323">
        <w:fldChar w:fldCharType="end"/>
      </w:r>
    </w:p>
    <w:p w14:paraId="599BD9E8" w14:textId="77777777" w:rsidR="00AE5D67" w:rsidRDefault="00AE5D67">
      <w:pPr>
        <w:pStyle w:val="Sommario2"/>
        <w:rPr>
          <w:rFonts w:asciiTheme="minorHAnsi" w:eastAsiaTheme="minorEastAsia" w:hAnsiTheme="minorHAnsi" w:cstheme="minorBidi"/>
          <w:b w:val="0"/>
          <w:sz w:val="22"/>
          <w:szCs w:val="22"/>
        </w:rPr>
      </w:pPr>
      <w:r>
        <w:t>4.2.</w:t>
      </w:r>
      <w:r>
        <w:rPr>
          <w:rFonts w:asciiTheme="minorHAnsi" w:eastAsiaTheme="minorEastAsia" w:hAnsiTheme="minorHAnsi" w:cstheme="minorBidi"/>
          <w:b w:val="0"/>
          <w:sz w:val="22"/>
          <w:szCs w:val="22"/>
        </w:rPr>
        <w:tab/>
      </w:r>
      <w:r>
        <w:t>Modalità di installazione</w:t>
      </w:r>
      <w:r>
        <w:tab/>
      </w:r>
      <w:r w:rsidR="00FB4323">
        <w:fldChar w:fldCharType="begin"/>
      </w:r>
      <w:r>
        <w:instrText xml:space="preserve"> PAGEREF _Toc393378914 \h </w:instrText>
      </w:r>
      <w:r w:rsidR="00FB4323">
        <w:fldChar w:fldCharType="separate"/>
      </w:r>
      <w:r w:rsidR="000A395A">
        <w:t>5</w:t>
      </w:r>
      <w:r w:rsidR="00FB4323">
        <w:fldChar w:fldCharType="end"/>
      </w:r>
    </w:p>
    <w:p w14:paraId="4B036DF3" w14:textId="77777777" w:rsidR="00AE5D67" w:rsidRDefault="00AE5D67">
      <w:pPr>
        <w:pStyle w:val="Sommario1"/>
        <w:rPr>
          <w:rFonts w:asciiTheme="minorHAnsi" w:eastAsiaTheme="minorEastAsia" w:hAnsiTheme="minorHAnsi" w:cstheme="minorBidi"/>
          <w:b w:val="0"/>
          <w:caps w:val="0"/>
          <w:sz w:val="22"/>
          <w:szCs w:val="22"/>
        </w:rPr>
      </w:pPr>
      <w:r>
        <w:t>5.</w:t>
      </w:r>
      <w:r>
        <w:rPr>
          <w:rFonts w:asciiTheme="minorHAnsi" w:eastAsiaTheme="minorEastAsia" w:hAnsiTheme="minorHAnsi" w:cstheme="minorBidi"/>
          <w:b w:val="0"/>
          <w:caps w:val="0"/>
          <w:sz w:val="22"/>
          <w:szCs w:val="22"/>
        </w:rPr>
        <w:tab/>
      </w:r>
      <w:r>
        <w:t>Conclusioni e sviluppi futuri</w:t>
      </w:r>
      <w:r>
        <w:tab/>
      </w:r>
      <w:r w:rsidR="00FB4323">
        <w:fldChar w:fldCharType="begin"/>
      </w:r>
      <w:r>
        <w:instrText xml:space="preserve"> PAGEREF _Toc393378915 \h </w:instrText>
      </w:r>
      <w:r w:rsidR="00FB4323">
        <w:fldChar w:fldCharType="separate"/>
      </w:r>
      <w:r w:rsidR="000A395A">
        <w:t>5</w:t>
      </w:r>
      <w:r w:rsidR="00FB4323">
        <w:fldChar w:fldCharType="end"/>
      </w:r>
    </w:p>
    <w:p w14:paraId="5D9DE6DB" w14:textId="77777777" w:rsidR="00AE5D67" w:rsidRDefault="00AE5D67">
      <w:pPr>
        <w:pStyle w:val="Sommario1"/>
        <w:rPr>
          <w:rFonts w:asciiTheme="minorHAnsi" w:eastAsiaTheme="minorEastAsia" w:hAnsiTheme="minorHAnsi" w:cstheme="minorBidi"/>
          <w:b w:val="0"/>
          <w:caps w:val="0"/>
          <w:sz w:val="22"/>
          <w:szCs w:val="22"/>
        </w:rPr>
      </w:pPr>
      <w:r>
        <w:t>Bibliografia</w:t>
      </w:r>
      <w:r>
        <w:tab/>
      </w:r>
      <w:r w:rsidR="00FB4323">
        <w:fldChar w:fldCharType="begin"/>
      </w:r>
      <w:r>
        <w:instrText xml:space="preserve"> PAGEREF _Toc393378916 \h </w:instrText>
      </w:r>
      <w:r w:rsidR="00FB4323">
        <w:fldChar w:fldCharType="separate"/>
      </w:r>
      <w:r w:rsidR="000A395A">
        <w:t>5</w:t>
      </w:r>
      <w:r w:rsidR="00FB4323">
        <w:fldChar w:fldCharType="end"/>
      </w:r>
    </w:p>
    <w:p w14:paraId="0DAE48C3" w14:textId="77777777" w:rsidR="00AE5D67" w:rsidRDefault="00AE5D67">
      <w:pPr>
        <w:pStyle w:val="Sommario1"/>
        <w:rPr>
          <w:rFonts w:asciiTheme="minorHAnsi" w:eastAsiaTheme="minorEastAsia" w:hAnsiTheme="minorHAnsi" w:cstheme="minorBidi"/>
          <w:b w:val="0"/>
          <w:caps w:val="0"/>
          <w:sz w:val="22"/>
          <w:szCs w:val="22"/>
        </w:rPr>
      </w:pPr>
      <w:r>
        <w:t>Indice</w:t>
      </w:r>
      <w:r>
        <w:tab/>
      </w:r>
      <w:r w:rsidR="00FB4323">
        <w:fldChar w:fldCharType="begin"/>
      </w:r>
      <w:r>
        <w:instrText xml:space="preserve"> PAGEREF _Toc393378917 \h </w:instrText>
      </w:r>
      <w:r w:rsidR="00FB4323">
        <w:fldChar w:fldCharType="separate"/>
      </w:r>
      <w:r w:rsidR="000A395A">
        <w:t>6</w:t>
      </w:r>
      <w:r w:rsidR="00FB4323">
        <w:fldChar w:fldCharType="end"/>
      </w:r>
    </w:p>
    <w:p w14:paraId="722A1536" w14:textId="77777777" w:rsidR="00610771" w:rsidRDefault="00FB4323">
      <w:r>
        <w:fldChar w:fldCharType="end"/>
      </w:r>
    </w:p>
    <w:sectPr w:rsidR="00610771" w:rsidSect="00A120C0">
      <w:type w:val="continuous"/>
      <w:pgSz w:w="11899" w:h="16838"/>
      <w:pgMar w:top="1797" w:right="1775" w:bottom="1797" w:left="1701" w:header="567" w:footer="907" w:gutter="0"/>
      <w:pgNumType w:start="1"/>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0C6E537" w14:textId="77777777" w:rsidR="008A151D" w:rsidRDefault="008A151D">
      <w:pPr>
        <w:spacing w:before="0"/>
      </w:pPr>
      <w:r>
        <w:separator/>
      </w:r>
    </w:p>
  </w:endnote>
  <w:endnote w:type="continuationSeparator" w:id="0">
    <w:p w14:paraId="215513A5" w14:textId="77777777" w:rsidR="008A151D" w:rsidRDefault="008A151D">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New York">
    <w:altName w:val="Times New Roman"/>
    <w:panose1 w:val="00000000000000000000"/>
    <w:charset w:val="4D"/>
    <w:family w:val="roman"/>
    <w:notTrueType/>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Georgia">
    <w:panose1 w:val="02040502050405020303"/>
    <w:charset w:val="00"/>
    <w:family w:val="auto"/>
    <w:pitch w:val="variable"/>
    <w:sig w:usb0="00000287" w:usb1="00000000" w:usb2="00000000" w:usb3="00000000" w:csb0="0000009F" w:csb1="00000000"/>
  </w:font>
  <w:font w:name="Arial">
    <w:panose1 w:val="020B0604020202020204"/>
    <w:charset w:val="00"/>
    <w:family w:val="auto"/>
    <w:pitch w:val="variable"/>
    <w:sig w:usb0="E0002AFF" w:usb1="C0007843" w:usb2="00000009" w:usb3="00000000" w:csb0="000001FF" w:csb1="00000000"/>
  </w:font>
  <w:font w:name="Courier">
    <w:panose1 w:val="02000500000000000000"/>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Cambria">
    <w:panose1 w:val="02040503050406030204"/>
    <w:charset w:val="00"/>
    <w:family w:val="auto"/>
    <w:pitch w:val="variable"/>
    <w:sig w:usb0="E00002FF" w:usb1="400004FF" w:usb2="00000000" w:usb3="00000000" w:csb0="0000019F" w:csb1="00000000"/>
  </w:font>
  <w:font w:name="Helvetica Neue">
    <w:panose1 w:val="02000503000000020004"/>
    <w:charset w:val="00"/>
    <w:family w:val="auto"/>
    <w:pitch w:val="variable"/>
    <w:sig w:usb0="E50002FF" w:usb1="500079DB" w:usb2="00000010" w:usb3="00000000" w:csb0="00000001" w:csb1="00000000"/>
  </w:font>
  <w:font w:name="Cambria Math">
    <w:panose1 w:val="02040503050406030204"/>
    <w:charset w:val="00"/>
    <w:family w:val="auto"/>
    <w:pitch w:val="variable"/>
    <w:sig w:usb0="E00002FF" w:usb1="420024FF" w:usb2="00000000" w:usb3="00000000" w:csb0="0000019F" w:csb1="00000000"/>
  </w:font>
  <w:font w:name="ＭＳ 明朝">
    <w:charset w:val="4E"/>
    <w:family w:val="auto"/>
    <w:pitch w:val="variable"/>
    <w:sig w:usb0="E00002FF" w:usb1="6AC7FDFB" w:usb2="00000012" w:usb3="00000000" w:csb0="0002009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FECA511" w14:textId="77777777" w:rsidR="009270C8" w:rsidRDefault="00FB4323">
    <w:pPr>
      <w:pStyle w:val="Pidipagina"/>
      <w:framePr w:w="576" w:wrap="around" w:vAnchor="page" w:hAnchor="page" w:x="9917" w:y="15628"/>
      <w:jc w:val="right"/>
      <w:rPr>
        <w:rStyle w:val="Numeropagina"/>
      </w:rPr>
    </w:pPr>
    <w:r>
      <w:rPr>
        <w:rStyle w:val="Numeropagina"/>
      </w:rPr>
      <w:fldChar w:fldCharType="begin"/>
    </w:r>
    <w:r w:rsidR="009270C8">
      <w:rPr>
        <w:rStyle w:val="Numeropagina"/>
      </w:rPr>
      <w:instrText xml:space="preserve">PAGE  </w:instrText>
    </w:r>
    <w:r>
      <w:rPr>
        <w:rStyle w:val="Numeropagina"/>
      </w:rPr>
      <w:fldChar w:fldCharType="separate"/>
    </w:r>
    <w:r w:rsidR="009270C8">
      <w:rPr>
        <w:rStyle w:val="Numeropagina"/>
      </w:rPr>
      <w:t>4</w:t>
    </w:r>
    <w:r>
      <w:rPr>
        <w:rStyle w:val="Numeropagina"/>
      </w:rPr>
      <w:fldChar w:fldCharType="end"/>
    </w:r>
  </w:p>
  <w:p w14:paraId="24855059" w14:textId="77777777" w:rsidR="009270C8" w:rsidRDefault="009270C8">
    <w:pPr>
      <w:pStyle w:val="Pidipagina"/>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CAF6E01" w14:textId="77777777" w:rsidR="009270C8" w:rsidRDefault="009270C8">
    <w:pPr>
      <w:pStyle w:val="Pidipagina"/>
    </w:pPr>
    <w:r>
      <w:tab/>
    </w:r>
    <w:r>
      <w:tab/>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D8A757C" w14:textId="77777777" w:rsidR="009270C8" w:rsidRDefault="00FB4323">
    <w:pPr>
      <w:pStyle w:val="Pidipagina"/>
    </w:pPr>
    <w:r>
      <w:rPr>
        <w:rStyle w:val="Numeropagina"/>
      </w:rPr>
      <w:fldChar w:fldCharType="begin"/>
    </w:r>
    <w:r w:rsidR="009270C8">
      <w:rPr>
        <w:rStyle w:val="Numeropagina"/>
      </w:rPr>
      <w:instrText xml:space="preserve"> PAGE </w:instrText>
    </w:r>
    <w:r>
      <w:rPr>
        <w:rStyle w:val="Numeropagina"/>
      </w:rPr>
      <w:fldChar w:fldCharType="separate"/>
    </w:r>
    <w:r w:rsidR="000A395A">
      <w:rPr>
        <w:rStyle w:val="Numeropagina"/>
        <w:noProof/>
      </w:rPr>
      <w:t>4</w:t>
    </w:r>
    <w:r>
      <w:rPr>
        <w:rStyle w:val="Numeropagina"/>
      </w:rPr>
      <w:fldChar w:fldCharType="end"/>
    </w: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2FF406A" w14:textId="77777777" w:rsidR="009270C8" w:rsidRDefault="009270C8">
    <w:pPr>
      <w:pStyle w:val="Pidipagina"/>
    </w:pPr>
    <w:r>
      <w:tab/>
    </w:r>
    <w:r>
      <w:tab/>
    </w:r>
    <w:r w:rsidR="00FB4323">
      <w:rPr>
        <w:rStyle w:val="Numeropagina"/>
      </w:rPr>
      <w:fldChar w:fldCharType="begin"/>
    </w:r>
    <w:r>
      <w:rPr>
        <w:rStyle w:val="Numeropagina"/>
      </w:rPr>
      <w:instrText xml:space="preserve"> PAGE </w:instrText>
    </w:r>
    <w:r w:rsidR="00FB4323">
      <w:rPr>
        <w:rStyle w:val="Numeropagina"/>
      </w:rPr>
      <w:fldChar w:fldCharType="separate"/>
    </w:r>
    <w:r w:rsidR="000A395A">
      <w:rPr>
        <w:rStyle w:val="Numeropagina"/>
        <w:noProof/>
      </w:rPr>
      <w:t>3</w:t>
    </w:r>
    <w:r w:rsidR="00FB4323">
      <w:rPr>
        <w:rStyle w:val="Numeropagina"/>
      </w:rPr>
      <w:fldChar w:fldCharType="end"/>
    </w:r>
  </w:p>
</w:ftr>
</file>

<file path=word/footer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2DCB2FF" w14:textId="77777777" w:rsidR="009270C8" w:rsidRDefault="009270C8">
    <w:pPr>
      <w:pStyle w:val="Pidipagina"/>
    </w:pPr>
    <w:r>
      <w:tab/>
    </w:r>
    <w:r>
      <w:tab/>
    </w:r>
    <w:r w:rsidR="00FB4323">
      <w:rPr>
        <w:rStyle w:val="Numeropagina"/>
      </w:rPr>
      <w:fldChar w:fldCharType="begin"/>
    </w:r>
    <w:r>
      <w:rPr>
        <w:rStyle w:val="Numeropagina"/>
      </w:rPr>
      <w:instrText xml:space="preserve"> PAGE </w:instrText>
    </w:r>
    <w:r w:rsidR="00FB4323">
      <w:rPr>
        <w:rStyle w:val="Numeropagina"/>
      </w:rPr>
      <w:fldChar w:fldCharType="separate"/>
    </w:r>
    <w:r w:rsidR="000A395A">
      <w:rPr>
        <w:rStyle w:val="Numeropagina"/>
        <w:noProof/>
      </w:rPr>
      <w:t>1</w:t>
    </w:r>
    <w:r w:rsidR="00FB4323">
      <w:rPr>
        <w:rStyle w:val="Numeropagina"/>
      </w:rPr>
      <w:fldChar w:fldCharType="end"/>
    </w:r>
  </w:p>
  <w:p w14:paraId="47CBC99C" w14:textId="77777777" w:rsidR="009270C8" w:rsidRDefault="009270C8">
    <w:pPr>
      <w:pStyle w:val="Pidipagina"/>
    </w:pPr>
    <w:r>
      <w:tab/>
    </w:r>
    <w:r>
      <w:tab/>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7838FA8" w14:textId="77777777" w:rsidR="008A151D" w:rsidRDefault="008A151D">
      <w:pPr>
        <w:spacing w:before="0"/>
      </w:pPr>
      <w:r>
        <w:separator/>
      </w:r>
    </w:p>
  </w:footnote>
  <w:footnote w:type="continuationSeparator" w:id="0">
    <w:p w14:paraId="73E07BC5" w14:textId="77777777" w:rsidR="008A151D" w:rsidRDefault="008A151D">
      <w:pPr>
        <w:spacing w:before="0"/>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D4502BF" w14:textId="77777777" w:rsidR="009270C8" w:rsidRDefault="000A395A">
    <w:pPr>
      <w:pStyle w:val="Upperlogo"/>
      <w:ind w:left="3119"/>
    </w:pPr>
    <w:r>
      <w:rPr>
        <w:b/>
        <w:kern w:val="20"/>
        <w:sz w:val="36"/>
      </w:rPr>
      <w:pict w14:anchorId="6B9C79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left:0;text-align:left;margin-left:18.4pt;margin-top:-6.4pt;width:124.35pt;height:64.4pt;z-index:251657728;visibility:visible;mso-wrap-edited:f" o:allowoverlap="f">
          <v:imagedata r:id="rId1" o:title=""/>
          <w10:anchorlock/>
        </v:shape>
        <o:OLEObject Type="Embed" ProgID="Word.Picture.8" ShapeID="_x0000_s2049" DrawAspect="Content" ObjectID="_1341643982" r:id="rId2"/>
      </w:pict>
    </w:r>
    <w:r w:rsidR="009270C8">
      <w:rPr>
        <w:b/>
        <w:kern w:val="20"/>
        <w:sz w:val="36"/>
      </w:rPr>
      <w:t>UNIVERSITÀ DI BRESCIA</w:t>
    </w:r>
    <w:r w:rsidR="009270C8">
      <w:rPr>
        <w:b/>
        <w:kern w:val="20"/>
        <w:sz w:val="36"/>
      </w:rPr>
      <w:br/>
    </w:r>
    <w:r w:rsidR="009270C8">
      <w:rPr>
        <w:kern w:val="20"/>
        <w:sz w:val="36"/>
      </w:rPr>
      <w:t>FACOLTÀ DI INGEGNERIA</w:t>
    </w:r>
    <w:r w:rsidR="009270C8">
      <w:rPr>
        <w:kern w:val="20"/>
        <w:sz w:val="36"/>
      </w:rPr>
      <w:br/>
    </w:r>
    <w:r w:rsidR="009270C8">
      <w:t>Dipartimento di Ingegneria dell’Informazione</w:t>
    </w:r>
    <w:r w:rsidR="009270C8">
      <w:br/>
    </w:r>
  </w:p>
  <w:p w14:paraId="7B872CA1" w14:textId="77777777" w:rsidR="009270C8" w:rsidRDefault="009270C8">
    <w:pPr>
      <w:pStyle w:val="Upperlogo"/>
      <w:ind w:right="-221"/>
      <w:rPr>
        <w:b/>
      </w:rPr>
    </w:pPr>
  </w:p>
  <w:p w14:paraId="0BC81520" w14:textId="77777777" w:rsidR="009270C8" w:rsidRDefault="009270C8">
    <w:pPr>
      <w:pStyle w:val="Upperlogo"/>
      <w:ind w:right="-221"/>
      <w:rPr>
        <w:b/>
      </w:rPr>
    </w:pPr>
  </w:p>
  <w:p w14:paraId="15DF3130" w14:textId="77777777" w:rsidR="009270C8" w:rsidRDefault="009270C8">
    <w:pPr>
      <w:pStyle w:val="Upperlogo"/>
      <w:ind w:right="-221"/>
      <w:rPr>
        <w:b/>
      </w:rPr>
    </w:pPr>
  </w:p>
  <w:p w14:paraId="2E6EB9A2" w14:textId="77777777" w:rsidR="009270C8" w:rsidRDefault="009270C8">
    <w:pPr>
      <w:pStyle w:val="Upperlogo"/>
      <w:ind w:right="-221"/>
      <w:rPr>
        <w:b/>
      </w:rPr>
    </w:pPr>
  </w:p>
  <w:p w14:paraId="68D4425B" w14:textId="77777777" w:rsidR="009270C8" w:rsidRDefault="009270C8">
    <w:pPr>
      <w:pStyle w:val="Upperlogo"/>
      <w:ind w:right="-221"/>
      <w:rPr>
        <w:b/>
      </w:rPr>
    </w:pPr>
  </w:p>
  <w:p w14:paraId="32029A57" w14:textId="77777777" w:rsidR="009270C8" w:rsidRDefault="009270C8">
    <w:pPr>
      <w:pStyle w:val="Upperlogo"/>
      <w:ind w:left="0" w:right="-221"/>
      <w:jc w:val="center"/>
      <w:rPr>
        <w:b/>
        <w:sz w:val="40"/>
      </w:rPr>
    </w:pPr>
    <w:r>
      <w:rPr>
        <w:b/>
        <w:sz w:val="40"/>
      </w:rPr>
      <w:t>Laboratorio di Robotica Avanzata</w:t>
    </w:r>
  </w:p>
  <w:p w14:paraId="28E7CA0F" w14:textId="77777777" w:rsidR="009270C8" w:rsidRDefault="009270C8">
    <w:pPr>
      <w:pStyle w:val="Upperlogo"/>
      <w:ind w:left="0" w:right="-221"/>
      <w:jc w:val="center"/>
      <w:rPr>
        <w:b/>
        <w:sz w:val="40"/>
      </w:rPr>
    </w:pPr>
    <w:r>
      <w:rPr>
        <w:b/>
        <w:sz w:val="40"/>
      </w:rPr>
      <w:t>Advanced Robotics Laboratory</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43A8EAE" w14:textId="77777777" w:rsidR="009270C8" w:rsidRDefault="00463923">
    <w:pPr>
      <w:pStyle w:val="Intestazione"/>
    </w:pPr>
    <w:fldSimple w:instr=" STYLEREF &quot;Studenti&quot; \* MERGEFORMAT ">
      <w:r w:rsidR="000A395A">
        <w:rPr>
          <w:noProof/>
        </w:rPr>
        <w:t>Francesco Compagnoni, Roberto Rossini, Gianluca Rossi</w:t>
      </w:r>
    </w:fldSimple>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FCB690D" w14:textId="77777777" w:rsidR="009270C8" w:rsidRDefault="009270C8">
    <w:pPr>
      <w:pStyle w:val="Intestazione"/>
    </w:pPr>
    <w:r>
      <w:tab/>
    </w:r>
    <w:fldSimple w:instr=" STYLEREF &quot;Document Label&quot; \* MERGEFORMAT ">
      <w:r w:rsidR="000A395A">
        <w:rPr>
          <w:noProof/>
        </w:rPr>
        <w:t>Controllo di posizione di un robot articolato mediante Kinect</w:t>
      </w:r>
    </w:fldSimple>
  </w:p>
  <w:p w14:paraId="2989F130" w14:textId="77777777" w:rsidR="009270C8" w:rsidRDefault="009270C8">
    <w:pPr>
      <w:pStyle w:val="Intestazione"/>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6F8DE8A" w14:textId="77777777" w:rsidR="009270C8" w:rsidRDefault="009270C8">
    <w:pPr>
      <w:pStyle w:val="Intestazione"/>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21A05E5A"/>
    <w:lvl w:ilvl="0">
      <w:start w:val="1"/>
      <w:numFmt w:val="decimal"/>
      <w:pStyle w:val="Titolo1"/>
      <w:lvlText w:val="%1."/>
      <w:lvlJc w:val="left"/>
      <w:pPr>
        <w:tabs>
          <w:tab w:val="num" w:pos="432"/>
        </w:tabs>
        <w:ind w:left="432" w:hanging="432"/>
      </w:pPr>
    </w:lvl>
    <w:lvl w:ilvl="1">
      <w:start w:val="1"/>
      <w:numFmt w:val="decimal"/>
      <w:pStyle w:val="Titolo2"/>
      <w:lvlText w:val="%1.%2."/>
      <w:lvlJc w:val="left"/>
      <w:pPr>
        <w:tabs>
          <w:tab w:val="num" w:pos="720"/>
        </w:tabs>
        <w:ind w:left="576" w:hanging="576"/>
      </w:pPr>
    </w:lvl>
    <w:lvl w:ilvl="2">
      <w:start w:val="1"/>
      <w:numFmt w:val="decimal"/>
      <w:pStyle w:val="Titolo3"/>
      <w:lvlText w:val="%1.%2.%3."/>
      <w:lvlJc w:val="left"/>
      <w:pPr>
        <w:tabs>
          <w:tab w:val="num" w:pos="1080"/>
        </w:tabs>
        <w:ind w:left="720" w:hanging="720"/>
      </w:pPr>
    </w:lvl>
    <w:lvl w:ilvl="3">
      <w:start w:val="1"/>
      <w:numFmt w:val="decimal"/>
      <w:pStyle w:val="Titolo4"/>
      <w:lvlText w:val="%1.%2.%3.%4"/>
      <w:lvlJc w:val="left"/>
      <w:pPr>
        <w:tabs>
          <w:tab w:val="num" w:pos="864"/>
        </w:tabs>
        <w:ind w:left="864" w:hanging="864"/>
      </w:pPr>
    </w:lvl>
    <w:lvl w:ilvl="4">
      <w:start w:val="1"/>
      <w:numFmt w:val="decimal"/>
      <w:pStyle w:val="Titolo5"/>
      <w:lvlText w:val="%1.%2.%3.%4.%5"/>
      <w:lvlJc w:val="left"/>
      <w:pPr>
        <w:tabs>
          <w:tab w:val="num" w:pos="1008"/>
        </w:tabs>
        <w:ind w:left="1008" w:hanging="1008"/>
      </w:pPr>
    </w:lvl>
    <w:lvl w:ilvl="5">
      <w:start w:val="1"/>
      <w:numFmt w:val="decimal"/>
      <w:pStyle w:val="Titolo6"/>
      <w:lvlText w:val="%1.%2.%3.%4.%5.%6"/>
      <w:lvlJc w:val="left"/>
      <w:pPr>
        <w:tabs>
          <w:tab w:val="num" w:pos="1152"/>
        </w:tabs>
        <w:ind w:left="1152" w:hanging="1152"/>
      </w:pPr>
    </w:lvl>
    <w:lvl w:ilvl="6">
      <w:start w:val="1"/>
      <w:numFmt w:val="decimal"/>
      <w:pStyle w:val="Titolo7"/>
      <w:lvlText w:val="%1.%2.%3.%4.%5.%6.%7"/>
      <w:lvlJc w:val="left"/>
      <w:pPr>
        <w:tabs>
          <w:tab w:val="num" w:pos="1296"/>
        </w:tabs>
        <w:ind w:left="1296" w:hanging="1296"/>
      </w:pPr>
    </w:lvl>
    <w:lvl w:ilvl="7">
      <w:start w:val="1"/>
      <w:numFmt w:val="decimal"/>
      <w:pStyle w:val="Titolo8"/>
      <w:lvlText w:val="%1.%2.%3.%4.%5.%6.%7.%8"/>
      <w:lvlJc w:val="left"/>
      <w:pPr>
        <w:tabs>
          <w:tab w:val="num" w:pos="1440"/>
        </w:tabs>
        <w:ind w:left="1440" w:hanging="1440"/>
      </w:pPr>
    </w:lvl>
    <w:lvl w:ilvl="8">
      <w:start w:val="1"/>
      <w:numFmt w:val="decimal"/>
      <w:pStyle w:val="Titolo9"/>
      <w:lvlText w:val="%1.%2.%3.%4.%5.%6.%7.%8.%9"/>
      <w:lvlJc w:val="left"/>
      <w:pPr>
        <w:tabs>
          <w:tab w:val="num" w:pos="1584"/>
        </w:tabs>
        <w:ind w:left="1584" w:hanging="1584"/>
      </w:pPr>
    </w:lvl>
  </w:abstractNum>
  <w:abstractNum w:abstractNumId="1">
    <w:nsid w:val="00000002"/>
    <w:multiLevelType w:val="singleLevel"/>
    <w:tmpl w:val="B01C9344"/>
    <w:lvl w:ilvl="0">
      <w:start w:val="1"/>
      <w:numFmt w:val="decimal"/>
      <w:pStyle w:val="biblio"/>
      <w:lvlText w:val="[%1]"/>
      <w:lvlJc w:val="left"/>
      <w:pPr>
        <w:tabs>
          <w:tab w:val="num" w:pos="567"/>
        </w:tabs>
        <w:ind w:left="567" w:hanging="567"/>
      </w:pPr>
    </w:lvl>
  </w:abstractNum>
  <w:abstractNum w:abstractNumId="2">
    <w:nsid w:val="00000003"/>
    <w:multiLevelType w:val="singleLevel"/>
    <w:tmpl w:val="00010409"/>
    <w:lvl w:ilvl="0">
      <w:start w:val="1"/>
      <w:numFmt w:val="bullet"/>
      <w:lvlText w:val=""/>
      <w:lvlJc w:val="left"/>
      <w:pPr>
        <w:tabs>
          <w:tab w:val="num" w:pos="360"/>
        </w:tabs>
        <w:ind w:left="360" w:hanging="360"/>
      </w:pPr>
      <w:rPr>
        <w:rFonts w:ascii="Symbol" w:hAnsi="Symbol" w:hint="default"/>
      </w:rPr>
    </w:lvl>
  </w:abstractNum>
  <w:abstractNum w:abstractNumId="3">
    <w:nsid w:val="008A59AA"/>
    <w:multiLevelType w:val="hybridMultilevel"/>
    <w:tmpl w:val="4FCE00D8"/>
    <w:lvl w:ilvl="0" w:tplc="0FA2282A">
      <w:start w:val="1"/>
      <w:numFmt w:val="decimal"/>
      <w:lvlText w:val="[%1]"/>
      <w:lvlJc w:val="righ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nsid w:val="049E5722"/>
    <w:multiLevelType w:val="hybridMultilevel"/>
    <w:tmpl w:val="DE18CAB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nsid w:val="0C9E4B5E"/>
    <w:multiLevelType w:val="hybridMultilevel"/>
    <w:tmpl w:val="295AECFA"/>
    <w:lvl w:ilvl="0" w:tplc="04100019">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nsid w:val="0F921420"/>
    <w:multiLevelType w:val="hybridMultilevel"/>
    <w:tmpl w:val="89D2C1B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nsid w:val="131A7D4E"/>
    <w:multiLevelType w:val="hybridMultilevel"/>
    <w:tmpl w:val="D69E2A6E"/>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nsid w:val="14496B1D"/>
    <w:multiLevelType w:val="hybridMultilevel"/>
    <w:tmpl w:val="31C84528"/>
    <w:lvl w:ilvl="0" w:tplc="04100019">
      <w:start w:val="1"/>
      <w:numFmt w:val="lowerLetter"/>
      <w:lvlText w:val="%1."/>
      <w:lvlJc w:val="left"/>
      <w:pPr>
        <w:ind w:left="1080" w:hanging="360"/>
      </w:p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9">
    <w:nsid w:val="159A5BE9"/>
    <w:multiLevelType w:val="hybridMultilevel"/>
    <w:tmpl w:val="13D8C670"/>
    <w:lvl w:ilvl="0" w:tplc="61A64B3A">
      <w:start w:val="1"/>
      <w:numFmt w:val="bullet"/>
      <w:pStyle w:val="Avvertenza"/>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9E8199D"/>
    <w:multiLevelType w:val="hybridMultilevel"/>
    <w:tmpl w:val="94F86E4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nsid w:val="277D0DED"/>
    <w:multiLevelType w:val="hybridMultilevel"/>
    <w:tmpl w:val="65D8A2FA"/>
    <w:lvl w:ilvl="0" w:tplc="0410000F">
      <w:start w:val="1"/>
      <w:numFmt w:val="decimal"/>
      <w:lvlText w:val="%1."/>
      <w:lvlJc w:val="left"/>
      <w:pPr>
        <w:ind w:left="720" w:hanging="360"/>
      </w:pPr>
      <w:rPr>
        <w:rFonts w:hint="default"/>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nsid w:val="28404FBE"/>
    <w:multiLevelType w:val="hybridMultilevel"/>
    <w:tmpl w:val="FE688C9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nsid w:val="30881B84"/>
    <w:multiLevelType w:val="hybridMultilevel"/>
    <w:tmpl w:val="84F4EEF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nsid w:val="3A342EA8"/>
    <w:multiLevelType w:val="multilevel"/>
    <w:tmpl w:val="B066A518"/>
    <w:lvl w:ilvl="0">
      <w:start w:val="1"/>
      <w:numFmt w:val="decimal"/>
      <w:pStyle w:val="Didascalia"/>
      <w:lvlText w:val="Fig. %1 - "/>
      <w:lvlJc w:val="left"/>
      <w:pPr>
        <w:tabs>
          <w:tab w:val="num" w:pos="432"/>
        </w:tabs>
        <w:ind w:left="432" w:hanging="432"/>
      </w:pPr>
      <w:rPr>
        <w:rFonts w:hint="default"/>
        <w:sz w:val="18"/>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nsid w:val="405A003E"/>
    <w:multiLevelType w:val="hybridMultilevel"/>
    <w:tmpl w:val="9CD2BB46"/>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nsid w:val="53E550D7"/>
    <w:multiLevelType w:val="hybridMultilevel"/>
    <w:tmpl w:val="4FB43238"/>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nsid w:val="66D432D7"/>
    <w:multiLevelType w:val="hybridMultilevel"/>
    <w:tmpl w:val="5386D05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nsid w:val="66DE0D86"/>
    <w:multiLevelType w:val="hybridMultilevel"/>
    <w:tmpl w:val="0B74D0B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nsid w:val="66DF4D77"/>
    <w:multiLevelType w:val="multilevel"/>
    <w:tmpl w:val="25FA43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67D402FD"/>
    <w:multiLevelType w:val="hybridMultilevel"/>
    <w:tmpl w:val="4906C14C"/>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nsid w:val="6E004928"/>
    <w:multiLevelType w:val="hybridMultilevel"/>
    <w:tmpl w:val="7EE819A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nsid w:val="70181A97"/>
    <w:multiLevelType w:val="hybridMultilevel"/>
    <w:tmpl w:val="B10A423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nsid w:val="70525A7F"/>
    <w:multiLevelType w:val="hybridMultilevel"/>
    <w:tmpl w:val="FCE6B13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nsid w:val="73211A37"/>
    <w:multiLevelType w:val="hybridMultilevel"/>
    <w:tmpl w:val="DF96197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nsid w:val="735B4106"/>
    <w:multiLevelType w:val="hybridMultilevel"/>
    <w:tmpl w:val="D32CDC44"/>
    <w:lvl w:ilvl="0" w:tplc="04100019">
      <w:start w:val="1"/>
      <w:numFmt w:val="lowerLetter"/>
      <w:lvlText w:val="%1."/>
      <w:lvlJc w:val="left"/>
      <w:pPr>
        <w:ind w:left="1080" w:hanging="360"/>
      </w:p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26">
    <w:nsid w:val="76EA3C41"/>
    <w:multiLevelType w:val="hybridMultilevel"/>
    <w:tmpl w:val="A3AC66B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9"/>
  </w:num>
  <w:num w:numId="5">
    <w:abstractNumId w:val="1"/>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14"/>
  </w:num>
  <w:num w:numId="16">
    <w:abstractNumId w:val="21"/>
  </w:num>
  <w:num w:numId="17">
    <w:abstractNumId w:val="24"/>
  </w:num>
  <w:num w:numId="18">
    <w:abstractNumId w:val="23"/>
  </w:num>
  <w:num w:numId="19">
    <w:abstractNumId w:val="19"/>
  </w:num>
  <w:num w:numId="20">
    <w:abstractNumId w:val="4"/>
  </w:num>
  <w:num w:numId="21">
    <w:abstractNumId w:val="7"/>
  </w:num>
  <w:num w:numId="22">
    <w:abstractNumId w:val="22"/>
  </w:num>
  <w:num w:numId="23">
    <w:abstractNumId w:val="26"/>
  </w:num>
  <w:num w:numId="24">
    <w:abstractNumId w:val="12"/>
  </w:num>
  <w:num w:numId="25">
    <w:abstractNumId w:val="10"/>
  </w:num>
  <w:num w:numId="26">
    <w:abstractNumId w:val="11"/>
  </w:num>
  <w:num w:numId="27">
    <w:abstractNumId w:val="6"/>
  </w:num>
  <w:num w:numId="28">
    <w:abstractNumId w:val="13"/>
  </w:num>
  <w:num w:numId="29">
    <w:abstractNumId w:val="20"/>
  </w:num>
  <w:num w:numId="30">
    <w:abstractNumId w:val="17"/>
  </w:num>
  <w:num w:numId="31">
    <w:abstractNumId w:val="15"/>
  </w:num>
  <w:num w:numId="32">
    <w:abstractNumId w:val="18"/>
  </w:num>
  <w:num w:numId="33">
    <w:abstractNumId w:val="5"/>
  </w:num>
  <w:num w:numId="34">
    <w:abstractNumId w:val="8"/>
  </w:num>
  <w:num w:numId="35">
    <w:abstractNumId w:val="25"/>
  </w:num>
  <w:num w:numId="36">
    <w:abstractNumId w:val="16"/>
  </w:num>
  <w:num w:numId="3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mirrorMargin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hyphenationZone w:val="0"/>
  <w:doNotHyphenateCaps/>
  <w:evenAndOddHeader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doNotValidateAgainstSchema/>
  <w:doNotDemarcateInvalidXml/>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FA1BC4"/>
    <w:rsid w:val="00002A8E"/>
    <w:rsid w:val="000064CA"/>
    <w:rsid w:val="000121E7"/>
    <w:rsid w:val="00025AAB"/>
    <w:rsid w:val="0003610B"/>
    <w:rsid w:val="00091B6F"/>
    <w:rsid w:val="000A35CA"/>
    <w:rsid w:val="000A395A"/>
    <w:rsid w:val="000E17EF"/>
    <w:rsid w:val="00103350"/>
    <w:rsid w:val="001235D4"/>
    <w:rsid w:val="00123EA2"/>
    <w:rsid w:val="00164078"/>
    <w:rsid w:val="001663D0"/>
    <w:rsid w:val="00172D6C"/>
    <w:rsid w:val="001C550D"/>
    <w:rsid w:val="001E3410"/>
    <w:rsid w:val="001E6659"/>
    <w:rsid w:val="002028F3"/>
    <w:rsid w:val="00221C14"/>
    <w:rsid w:val="002610C4"/>
    <w:rsid w:val="00261801"/>
    <w:rsid w:val="00262E89"/>
    <w:rsid w:val="00274CA5"/>
    <w:rsid w:val="00276CEC"/>
    <w:rsid w:val="00294BCD"/>
    <w:rsid w:val="002A001D"/>
    <w:rsid w:val="002D38F3"/>
    <w:rsid w:val="002E531E"/>
    <w:rsid w:val="00301FBB"/>
    <w:rsid w:val="00317230"/>
    <w:rsid w:val="003360CE"/>
    <w:rsid w:val="0039568D"/>
    <w:rsid w:val="003A03FF"/>
    <w:rsid w:val="003A2AE1"/>
    <w:rsid w:val="003B36BA"/>
    <w:rsid w:val="003B7EED"/>
    <w:rsid w:val="003D7A32"/>
    <w:rsid w:val="003E51E1"/>
    <w:rsid w:val="00427E28"/>
    <w:rsid w:val="00431F66"/>
    <w:rsid w:val="004341A6"/>
    <w:rsid w:val="00451FFE"/>
    <w:rsid w:val="00463923"/>
    <w:rsid w:val="004751E1"/>
    <w:rsid w:val="00487778"/>
    <w:rsid w:val="004B5012"/>
    <w:rsid w:val="00540E2F"/>
    <w:rsid w:val="005625EB"/>
    <w:rsid w:val="00572CF8"/>
    <w:rsid w:val="005834FD"/>
    <w:rsid w:val="005B0888"/>
    <w:rsid w:val="00610771"/>
    <w:rsid w:val="00620B88"/>
    <w:rsid w:val="006238AA"/>
    <w:rsid w:val="00654E97"/>
    <w:rsid w:val="0066448B"/>
    <w:rsid w:val="0068398D"/>
    <w:rsid w:val="006908E0"/>
    <w:rsid w:val="006A505D"/>
    <w:rsid w:val="006B4183"/>
    <w:rsid w:val="006F1013"/>
    <w:rsid w:val="00715BAF"/>
    <w:rsid w:val="0072773D"/>
    <w:rsid w:val="007420B3"/>
    <w:rsid w:val="00744019"/>
    <w:rsid w:val="007713E9"/>
    <w:rsid w:val="007944AA"/>
    <w:rsid w:val="007A72B2"/>
    <w:rsid w:val="007C54A0"/>
    <w:rsid w:val="007F00A0"/>
    <w:rsid w:val="007F2BCB"/>
    <w:rsid w:val="00822ACC"/>
    <w:rsid w:val="008538D9"/>
    <w:rsid w:val="00855D40"/>
    <w:rsid w:val="00886208"/>
    <w:rsid w:val="008866BC"/>
    <w:rsid w:val="00890246"/>
    <w:rsid w:val="00894A73"/>
    <w:rsid w:val="00896B10"/>
    <w:rsid w:val="008A0ACF"/>
    <w:rsid w:val="008A151D"/>
    <w:rsid w:val="008B38F5"/>
    <w:rsid w:val="008B42DA"/>
    <w:rsid w:val="008C21B5"/>
    <w:rsid w:val="008D042B"/>
    <w:rsid w:val="009270C8"/>
    <w:rsid w:val="00932C7B"/>
    <w:rsid w:val="00933B05"/>
    <w:rsid w:val="00942CA1"/>
    <w:rsid w:val="00962207"/>
    <w:rsid w:val="00974C3A"/>
    <w:rsid w:val="0097575E"/>
    <w:rsid w:val="009762E6"/>
    <w:rsid w:val="00A120C0"/>
    <w:rsid w:val="00A31C7C"/>
    <w:rsid w:val="00A5782C"/>
    <w:rsid w:val="00A81643"/>
    <w:rsid w:val="00AA4BCF"/>
    <w:rsid w:val="00AD62E0"/>
    <w:rsid w:val="00AE5D67"/>
    <w:rsid w:val="00B143D0"/>
    <w:rsid w:val="00B3696F"/>
    <w:rsid w:val="00BA6D9D"/>
    <w:rsid w:val="00BB5B7F"/>
    <w:rsid w:val="00BD506D"/>
    <w:rsid w:val="00C060E2"/>
    <w:rsid w:val="00C23446"/>
    <w:rsid w:val="00C369DA"/>
    <w:rsid w:val="00C540F3"/>
    <w:rsid w:val="00C71B4C"/>
    <w:rsid w:val="00C76C21"/>
    <w:rsid w:val="00C908EA"/>
    <w:rsid w:val="00C94B0A"/>
    <w:rsid w:val="00C95174"/>
    <w:rsid w:val="00CA794E"/>
    <w:rsid w:val="00CC382C"/>
    <w:rsid w:val="00CE2390"/>
    <w:rsid w:val="00CE5D46"/>
    <w:rsid w:val="00D00966"/>
    <w:rsid w:val="00D772F2"/>
    <w:rsid w:val="00D81378"/>
    <w:rsid w:val="00D833E4"/>
    <w:rsid w:val="00D93819"/>
    <w:rsid w:val="00D976D6"/>
    <w:rsid w:val="00DA63A7"/>
    <w:rsid w:val="00DC208E"/>
    <w:rsid w:val="00DD55B1"/>
    <w:rsid w:val="00DF28A7"/>
    <w:rsid w:val="00DF4A1D"/>
    <w:rsid w:val="00DF726C"/>
    <w:rsid w:val="00E41E59"/>
    <w:rsid w:val="00E437DD"/>
    <w:rsid w:val="00E54E1E"/>
    <w:rsid w:val="00E67B51"/>
    <w:rsid w:val="00E72503"/>
    <w:rsid w:val="00EA3A27"/>
    <w:rsid w:val="00F47AE1"/>
    <w:rsid w:val="00F84CB1"/>
    <w:rsid w:val="00FA1BC4"/>
    <w:rsid w:val="00FB0C7D"/>
    <w:rsid w:val="00FB3FCD"/>
    <w:rsid w:val="00FB4323"/>
    <w:rsid w:val="00FE6213"/>
  </w:rsids>
  <m:mathPr>
    <m:mathFont m:val="Cambria Math"/>
    <m:brkBin m:val="before"/>
    <m:brkBinSub m:val="--"/>
    <m:smallFrac m:val="0"/>
    <m:dispDef m:val="0"/>
    <m:lMargin m:val="0"/>
    <m:rMargin m:val="0"/>
    <m:defJc m:val="centerGroup"/>
    <m:wrapRight/>
    <m:intLim m:val="subSup"/>
    <m:naryLim m:val="subSup"/>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shapelayout v:ext="edit">
      <o:idmap v:ext="edit" data="1"/>
    </o:shapelayout>
  </w:shapeDefaults>
  <w:doNotEmbedSmartTags/>
  <w:decimalSymbol w:val=","/>
  <w:listSeparator w:val=";"/>
  <w14:docId w14:val="0B7E9B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New York" w:eastAsia="Times New Roman" w:hAnsi="New York" w:cs="Times New Roman"/>
        <w:lang w:val="en-US" w:eastAsia="it-IT"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66448B"/>
    <w:pPr>
      <w:spacing w:before="120"/>
      <w:jc w:val="both"/>
    </w:pPr>
    <w:rPr>
      <w:rFonts w:ascii="Times New Roman" w:hAnsi="Times New Roman"/>
      <w:lang w:val="it-IT"/>
    </w:rPr>
  </w:style>
  <w:style w:type="paragraph" w:styleId="Titolo1">
    <w:name w:val="heading 1"/>
    <w:basedOn w:val="Normale"/>
    <w:next w:val="Normale"/>
    <w:qFormat/>
    <w:rsid w:val="0066448B"/>
    <w:pPr>
      <w:keepNext/>
      <w:keepLines/>
      <w:numPr>
        <w:numId w:val="7"/>
      </w:numPr>
      <w:spacing w:before="480" w:after="240"/>
      <w:outlineLvl w:val="0"/>
    </w:pPr>
    <w:rPr>
      <w:rFonts w:ascii="Helvetica" w:hAnsi="Helvetica"/>
      <w:b/>
      <w:kern w:val="28"/>
      <w:sz w:val="28"/>
    </w:rPr>
  </w:style>
  <w:style w:type="paragraph" w:styleId="Titolo2">
    <w:name w:val="heading 2"/>
    <w:basedOn w:val="Titolo1"/>
    <w:next w:val="Normale"/>
    <w:qFormat/>
    <w:rsid w:val="0066448B"/>
    <w:pPr>
      <w:numPr>
        <w:ilvl w:val="1"/>
      </w:numPr>
      <w:spacing w:before="240" w:after="120"/>
      <w:outlineLvl w:val="1"/>
    </w:pPr>
    <w:rPr>
      <w:sz w:val="24"/>
    </w:rPr>
  </w:style>
  <w:style w:type="paragraph" w:styleId="Titolo3">
    <w:name w:val="heading 3"/>
    <w:basedOn w:val="Titolo2"/>
    <w:next w:val="Normale"/>
    <w:qFormat/>
    <w:rsid w:val="0066448B"/>
    <w:pPr>
      <w:numPr>
        <w:ilvl w:val="2"/>
      </w:numPr>
      <w:spacing w:after="60"/>
      <w:outlineLvl w:val="2"/>
    </w:pPr>
    <w:rPr>
      <w:sz w:val="20"/>
    </w:rPr>
  </w:style>
  <w:style w:type="paragraph" w:styleId="Titolo4">
    <w:name w:val="heading 4"/>
    <w:basedOn w:val="Normale"/>
    <w:next w:val="Normale"/>
    <w:qFormat/>
    <w:rsid w:val="0066448B"/>
    <w:pPr>
      <w:keepNext/>
      <w:numPr>
        <w:ilvl w:val="3"/>
        <w:numId w:val="7"/>
      </w:numPr>
      <w:spacing w:before="240" w:after="60"/>
      <w:outlineLvl w:val="3"/>
    </w:pPr>
    <w:rPr>
      <w:rFonts w:ascii="Helvetica" w:hAnsi="Helvetica"/>
      <w:b/>
    </w:rPr>
  </w:style>
  <w:style w:type="paragraph" w:styleId="Titolo5">
    <w:name w:val="heading 5"/>
    <w:basedOn w:val="Normale"/>
    <w:next w:val="Normale"/>
    <w:qFormat/>
    <w:rsid w:val="0066448B"/>
    <w:pPr>
      <w:numPr>
        <w:ilvl w:val="4"/>
        <w:numId w:val="7"/>
      </w:numPr>
      <w:spacing w:before="240" w:after="60"/>
      <w:outlineLvl w:val="4"/>
    </w:pPr>
    <w:rPr>
      <w:sz w:val="22"/>
    </w:rPr>
  </w:style>
  <w:style w:type="paragraph" w:styleId="Titolo6">
    <w:name w:val="heading 6"/>
    <w:basedOn w:val="Normale"/>
    <w:next w:val="Normale"/>
    <w:qFormat/>
    <w:rsid w:val="0066448B"/>
    <w:pPr>
      <w:numPr>
        <w:ilvl w:val="5"/>
        <w:numId w:val="7"/>
      </w:numPr>
      <w:spacing w:before="240" w:after="60"/>
      <w:outlineLvl w:val="5"/>
    </w:pPr>
    <w:rPr>
      <w:i/>
      <w:sz w:val="22"/>
    </w:rPr>
  </w:style>
  <w:style w:type="paragraph" w:styleId="Titolo7">
    <w:name w:val="heading 7"/>
    <w:basedOn w:val="Normale"/>
    <w:next w:val="Normale"/>
    <w:qFormat/>
    <w:rsid w:val="0066448B"/>
    <w:pPr>
      <w:numPr>
        <w:ilvl w:val="6"/>
        <w:numId w:val="7"/>
      </w:numPr>
      <w:spacing w:before="240" w:after="60"/>
      <w:outlineLvl w:val="6"/>
    </w:pPr>
    <w:rPr>
      <w:rFonts w:ascii="Helvetica" w:hAnsi="Helvetica"/>
    </w:rPr>
  </w:style>
  <w:style w:type="paragraph" w:styleId="Titolo8">
    <w:name w:val="heading 8"/>
    <w:basedOn w:val="Normale"/>
    <w:next w:val="Normale"/>
    <w:qFormat/>
    <w:rsid w:val="0066448B"/>
    <w:pPr>
      <w:numPr>
        <w:ilvl w:val="7"/>
        <w:numId w:val="7"/>
      </w:numPr>
      <w:spacing w:before="240" w:after="60"/>
      <w:outlineLvl w:val="7"/>
    </w:pPr>
    <w:rPr>
      <w:rFonts w:ascii="Helvetica" w:hAnsi="Helvetica"/>
      <w:i/>
    </w:rPr>
  </w:style>
  <w:style w:type="paragraph" w:styleId="Titolo9">
    <w:name w:val="heading 9"/>
    <w:basedOn w:val="Normale"/>
    <w:next w:val="Normale"/>
    <w:qFormat/>
    <w:rsid w:val="0066448B"/>
    <w:pPr>
      <w:numPr>
        <w:ilvl w:val="8"/>
        <w:numId w:val="7"/>
      </w:numPr>
      <w:spacing w:before="240" w:after="60"/>
      <w:outlineLvl w:val="8"/>
    </w:pPr>
    <w:rPr>
      <w:rFonts w:ascii="Helvetica" w:hAnsi="Helvetica"/>
      <w:b/>
      <w:i/>
      <w:sz w:val="18"/>
    </w:rPr>
  </w:style>
  <w:style w:type="character" w:default="1" w:styleId="Carattere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idipagina">
    <w:name w:val="footer"/>
    <w:basedOn w:val="Normale"/>
    <w:rsid w:val="0066448B"/>
    <w:pPr>
      <w:tabs>
        <w:tab w:val="center" w:pos="4320"/>
        <w:tab w:val="right" w:pos="8640"/>
      </w:tabs>
    </w:pPr>
    <w:rPr>
      <w:sz w:val="18"/>
    </w:rPr>
  </w:style>
  <w:style w:type="paragraph" w:styleId="Intestazione">
    <w:name w:val="header"/>
    <w:basedOn w:val="Normale"/>
    <w:rsid w:val="0066448B"/>
    <w:pPr>
      <w:tabs>
        <w:tab w:val="right" w:pos="8364"/>
      </w:tabs>
    </w:pPr>
    <w:rPr>
      <w:sz w:val="16"/>
    </w:rPr>
  </w:style>
  <w:style w:type="character" w:styleId="Numeropagina">
    <w:name w:val="page number"/>
    <w:basedOn w:val="Caratterepredefinitoparagrafo"/>
    <w:rsid w:val="0066448B"/>
  </w:style>
  <w:style w:type="paragraph" w:customStyle="1" w:styleId="Upperlogo">
    <w:name w:val="Upperlogo"/>
    <w:basedOn w:val="Normale"/>
    <w:rsid w:val="0066448B"/>
    <w:pPr>
      <w:ind w:left="1418" w:right="487"/>
    </w:pPr>
    <w:rPr>
      <w:rFonts w:ascii="Helvetica" w:hAnsi="Helvetica"/>
      <w:kern w:val="28"/>
    </w:rPr>
  </w:style>
  <w:style w:type="paragraph" w:customStyle="1" w:styleId="Testo">
    <w:name w:val="Testo"/>
    <w:basedOn w:val="Normale"/>
    <w:rsid w:val="0066448B"/>
    <w:pPr>
      <w:spacing w:before="240"/>
    </w:pPr>
  </w:style>
  <w:style w:type="paragraph" w:customStyle="1" w:styleId="DocumentLabel">
    <w:name w:val="Document Label"/>
    <w:basedOn w:val="Normale"/>
    <w:next w:val="Normale"/>
    <w:rsid w:val="009B6CE6"/>
    <w:pPr>
      <w:keepLines/>
      <w:pBdr>
        <w:top w:val="single" w:sz="18" w:space="10" w:color="C0C0C0"/>
        <w:left w:val="single" w:sz="18" w:space="10" w:color="C0C0C0"/>
        <w:bottom w:val="single" w:sz="18" w:space="10" w:color="000000"/>
        <w:right w:val="single" w:sz="18" w:space="10" w:color="000000"/>
      </w:pBdr>
      <w:shd w:val="pct60" w:color="auto" w:fill="00FF00"/>
      <w:ind w:right="-6"/>
      <w:jc w:val="center"/>
    </w:pPr>
    <w:rPr>
      <w:rFonts w:ascii="Georgia" w:hAnsi="Georgia"/>
      <w:color w:val="FFFFFF"/>
      <w:sz w:val="56"/>
    </w:rPr>
  </w:style>
  <w:style w:type="paragraph" w:styleId="Sommario1">
    <w:name w:val="toc 1"/>
    <w:basedOn w:val="Normale"/>
    <w:next w:val="Normale"/>
    <w:autoRedefine/>
    <w:uiPriority w:val="39"/>
    <w:rsid w:val="0066448B"/>
    <w:pPr>
      <w:tabs>
        <w:tab w:val="left" w:pos="480"/>
        <w:tab w:val="right" w:leader="dot" w:pos="8274"/>
      </w:tabs>
      <w:spacing w:before="360"/>
      <w:jc w:val="left"/>
    </w:pPr>
    <w:rPr>
      <w:rFonts w:ascii="Helvetica" w:hAnsi="Helvetica"/>
      <w:b/>
      <w:caps/>
      <w:noProof/>
    </w:rPr>
  </w:style>
  <w:style w:type="paragraph" w:customStyle="1" w:styleId="Studenti">
    <w:name w:val="Studenti"/>
    <w:basedOn w:val="Normale"/>
    <w:rsid w:val="009B6CE6"/>
    <w:rPr>
      <w:rFonts w:ascii="Georgia" w:hAnsi="Georgia"/>
      <w:b/>
      <w:sz w:val="32"/>
    </w:rPr>
  </w:style>
  <w:style w:type="paragraph" w:customStyle="1" w:styleId="FirstPage">
    <w:name w:val="First Page"/>
    <w:basedOn w:val="Normale"/>
    <w:rsid w:val="009B6CE6"/>
    <w:rPr>
      <w:rFonts w:ascii="Georgia" w:hAnsi="Georgia"/>
    </w:rPr>
  </w:style>
  <w:style w:type="paragraph" w:customStyle="1" w:styleId="Abstract">
    <w:name w:val="Abstract"/>
    <w:basedOn w:val="Titolo1"/>
    <w:next w:val="AbstractText"/>
    <w:rsid w:val="0066448B"/>
    <w:pPr>
      <w:numPr>
        <w:numId w:val="0"/>
      </w:numPr>
      <w:jc w:val="center"/>
    </w:pPr>
  </w:style>
  <w:style w:type="paragraph" w:customStyle="1" w:styleId="AbstractText">
    <w:name w:val="Abstract Text"/>
    <w:basedOn w:val="Normale"/>
    <w:rsid w:val="0066448B"/>
    <w:pPr>
      <w:spacing w:after="120"/>
      <w:ind w:left="567" w:right="567"/>
    </w:pPr>
    <w:rPr>
      <w:i/>
    </w:rPr>
  </w:style>
  <w:style w:type="paragraph" w:styleId="Sommario2">
    <w:name w:val="toc 2"/>
    <w:basedOn w:val="Normale"/>
    <w:next w:val="Normale"/>
    <w:autoRedefine/>
    <w:uiPriority w:val="39"/>
    <w:rsid w:val="0066448B"/>
    <w:pPr>
      <w:tabs>
        <w:tab w:val="left" w:pos="960"/>
        <w:tab w:val="right" w:pos="8274"/>
      </w:tabs>
      <w:spacing w:before="0"/>
      <w:jc w:val="left"/>
    </w:pPr>
    <w:rPr>
      <w:b/>
      <w:noProof/>
    </w:rPr>
  </w:style>
  <w:style w:type="paragraph" w:styleId="Sommario3">
    <w:name w:val="toc 3"/>
    <w:basedOn w:val="Normale"/>
    <w:next w:val="Normale"/>
    <w:autoRedefine/>
    <w:uiPriority w:val="39"/>
    <w:rsid w:val="0066448B"/>
    <w:pPr>
      <w:spacing w:before="0"/>
      <w:ind w:left="240"/>
      <w:jc w:val="left"/>
    </w:pPr>
  </w:style>
  <w:style w:type="paragraph" w:styleId="Sommario4">
    <w:name w:val="toc 4"/>
    <w:basedOn w:val="Normale"/>
    <w:next w:val="Normale"/>
    <w:autoRedefine/>
    <w:rsid w:val="0066448B"/>
    <w:pPr>
      <w:spacing w:before="0"/>
      <w:ind w:left="480"/>
      <w:jc w:val="left"/>
    </w:pPr>
  </w:style>
  <w:style w:type="paragraph" w:styleId="Sommario5">
    <w:name w:val="toc 5"/>
    <w:basedOn w:val="Normale"/>
    <w:next w:val="Normale"/>
    <w:autoRedefine/>
    <w:rsid w:val="0066448B"/>
    <w:pPr>
      <w:spacing w:before="0"/>
      <w:ind w:left="720"/>
      <w:jc w:val="left"/>
    </w:pPr>
  </w:style>
  <w:style w:type="paragraph" w:styleId="Sommario6">
    <w:name w:val="toc 6"/>
    <w:basedOn w:val="Normale"/>
    <w:next w:val="Normale"/>
    <w:autoRedefine/>
    <w:rsid w:val="0066448B"/>
    <w:pPr>
      <w:spacing w:before="0"/>
      <w:ind w:left="960"/>
      <w:jc w:val="left"/>
    </w:pPr>
  </w:style>
  <w:style w:type="paragraph" w:styleId="Sommario7">
    <w:name w:val="toc 7"/>
    <w:basedOn w:val="Normale"/>
    <w:next w:val="Normale"/>
    <w:autoRedefine/>
    <w:rsid w:val="0066448B"/>
    <w:pPr>
      <w:spacing w:before="0"/>
      <w:ind w:left="1200"/>
      <w:jc w:val="left"/>
    </w:pPr>
  </w:style>
  <w:style w:type="paragraph" w:styleId="Sommario8">
    <w:name w:val="toc 8"/>
    <w:basedOn w:val="Normale"/>
    <w:next w:val="Normale"/>
    <w:autoRedefine/>
    <w:rsid w:val="0066448B"/>
    <w:pPr>
      <w:spacing w:before="0"/>
      <w:ind w:left="1440"/>
      <w:jc w:val="left"/>
    </w:pPr>
  </w:style>
  <w:style w:type="paragraph" w:styleId="Sommario9">
    <w:name w:val="toc 9"/>
    <w:basedOn w:val="Normale"/>
    <w:next w:val="Normale"/>
    <w:autoRedefine/>
    <w:rsid w:val="0066448B"/>
    <w:pPr>
      <w:spacing w:before="0"/>
      <w:ind w:left="1680"/>
      <w:jc w:val="left"/>
    </w:pPr>
  </w:style>
  <w:style w:type="paragraph" w:customStyle="1" w:styleId="NonNumberedHeading">
    <w:name w:val="Non Numbered Heading"/>
    <w:basedOn w:val="Titolo1"/>
    <w:next w:val="Normale"/>
    <w:rsid w:val="0066448B"/>
    <w:pPr>
      <w:numPr>
        <w:numId w:val="0"/>
      </w:numPr>
    </w:pPr>
  </w:style>
  <w:style w:type="paragraph" w:customStyle="1" w:styleId="biblio">
    <w:name w:val="biblio"/>
    <w:basedOn w:val="Normale"/>
    <w:rsid w:val="0066448B"/>
    <w:pPr>
      <w:keepLines/>
      <w:numPr>
        <w:numId w:val="5"/>
      </w:numPr>
    </w:pPr>
    <w:rPr>
      <w:noProof/>
    </w:rPr>
  </w:style>
  <w:style w:type="paragraph" w:styleId="Didascalia">
    <w:name w:val="caption"/>
    <w:basedOn w:val="Normale"/>
    <w:next w:val="Normale"/>
    <w:qFormat/>
    <w:rsid w:val="00C71BE1"/>
    <w:pPr>
      <w:numPr>
        <w:numId w:val="15"/>
      </w:numPr>
      <w:spacing w:after="240"/>
      <w:jc w:val="center"/>
    </w:pPr>
    <w:rPr>
      <w:b/>
    </w:rPr>
  </w:style>
  <w:style w:type="paragraph" w:styleId="Data">
    <w:name w:val="Date"/>
    <w:basedOn w:val="Normale"/>
    <w:rsid w:val="009B6CE6"/>
    <w:pPr>
      <w:spacing w:before="480"/>
    </w:pPr>
    <w:rPr>
      <w:rFonts w:ascii="Georgia" w:hAnsi="Georgia"/>
      <w:b/>
    </w:rPr>
  </w:style>
  <w:style w:type="paragraph" w:customStyle="1" w:styleId="Nonnumberednewpage">
    <w:name w:val="Non numbered new page"/>
    <w:basedOn w:val="NonNumberedHeading"/>
    <w:rsid w:val="0066448B"/>
    <w:pPr>
      <w:pageBreakBefore/>
    </w:pPr>
  </w:style>
  <w:style w:type="paragraph" w:customStyle="1" w:styleId="Figure">
    <w:name w:val="Figure"/>
    <w:basedOn w:val="Normale"/>
    <w:next w:val="Didascalia"/>
    <w:rsid w:val="0066448B"/>
    <w:pPr>
      <w:keepNext/>
      <w:jc w:val="center"/>
    </w:pPr>
    <w:rPr>
      <w:rFonts w:ascii="Arial" w:hAnsi="Arial"/>
    </w:rPr>
  </w:style>
  <w:style w:type="character" w:styleId="Collegamentoipertestuale">
    <w:name w:val="Hyperlink"/>
    <w:rsid w:val="0066448B"/>
    <w:rPr>
      <w:color w:val="0000FF"/>
      <w:u w:val="single"/>
    </w:rPr>
  </w:style>
  <w:style w:type="paragraph" w:customStyle="1" w:styleId="Avvertenza">
    <w:name w:val="Avvertenza"/>
    <w:basedOn w:val="Normale"/>
    <w:rsid w:val="0066448B"/>
    <w:pPr>
      <w:numPr>
        <w:numId w:val="4"/>
      </w:numPr>
      <w:pBdr>
        <w:top w:val="single" w:sz="24" w:space="1" w:color="FF0000"/>
        <w:bottom w:val="single" w:sz="24" w:space="1" w:color="FF0000"/>
        <w:right w:val="single" w:sz="24" w:space="4" w:color="FF0000"/>
      </w:pBdr>
      <w:shd w:val="pct12" w:color="auto" w:fill="auto"/>
      <w:tabs>
        <w:tab w:val="clear" w:pos="720"/>
      </w:tabs>
      <w:spacing w:before="240"/>
      <w:ind w:left="426" w:right="-528" w:hanging="426"/>
    </w:pPr>
    <w:rPr>
      <w:b/>
    </w:rPr>
  </w:style>
  <w:style w:type="paragraph" w:customStyle="1" w:styleId="Enumera1">
    <w:name w:val="Enumera1"/>
    <w:basedOn w:val="Normale"/>
    <w:rsid w:val="0066448B"/>
    <w:pPr>
      <w:ind w:left="2147" w:hanging="1808"/>
    </w:pPr>
  </w:style>
  <w:style w:type="character" w:styleId="Collegamentovisitato">
    <w:name w:val="FollowedHyperlink"/>
    <w:rsid w:val="0066448B"/>
    <w:rPr>
      <w:color w:val="800080"/>
      <w:u w:val="single"/>
    </w:rPr>
  </w:style>
  <w:style w:type="paragraph" w:customStyle="1" w:styleId="Heading1h">
    <w:name w:val="Heading 1h"/>
    <w:basedOn w:val="Titolo1"/>
    <w:rsid w:val="0066448B"/>
    <w:pPr>
      <w:numPr>
        <w:numId w:val="0"/>
      </w:numPr>
      <w:tabs>
        <w:tab w:val="num" w:pos="567"/>
      </w:tabs>
      <w:ind w:left="567" w:hanging="567"/>
    </w:pPr>
    <w:rPr>
      <w:vanish/>
    </w:rPr>
  </w:style>
  <w:style w:type="paragraph" w:customStyle="1" w:styleId="Heading2h">
    <w:name w:val="Heading 2h"/>
    <w:basedOn w:val="Titolo2"/>
    <w:rsid w:val="0066448B"/>
    <w:pPr>
      <w:numPr>
        <w:ilvl w:val="0"/>
        <w:numId w:val="0"/>
      </w:numPr>
      <w:tabs>
        <w:tab w:val="num" w:pos="720"/>
      </w:tabs>
      <w:ind w:left="576" w:hanging="576"/>
    </w:pPr>
    <w:rPr>
      <w:vanish/>
      <w:color w:val="000000"/>
    </w:rPr>
  </w:style>
  <w:style w:type="paragraph" w:customStyle="1" w:styleId="Heading3h">
    <w:name w:val="Heading 3h"/>
    <w:basedOn w:val="Titolo3"/>
    <w:rsid w:val="0066448B"/>
    <w:pPr>
      <w:numPr>
        <w:ilvl w:val="0"/>
        <w:numId w:val="0"/>
      </w:numPr>
      <w:tabs>
        <w:tab w:val="num" w:pos="709"/>
      </w:tabs>
      <w:ind w:left="709" w:hanging="709"/>
    </w:pPr>
    <w:rPr>
      <w:vanish/>
    </w:rPr>
  </w:style>
  <w:style w:type="character" w:styleId="CodiceHTML">
    <w:name w:val="HTML Code"/>
    <w:rsid w:val="0066448B"/>
    <w:rPr>
      <w:rFonts w:ascii="Courier New" w:hAnsi="Courier New"/>
      <w:sz w:val="20"/>
    </w:rPr>
  </w:style>
  <w:style w:type="paragraph" w:styleId="Indice1">
    <w:name w:val="index 1"/>
    <w:basedOn w:val="Normale"/>
    <w:next w:val="Normale"/>
    <w:autoRedefine/>
    <w:rsid w:val="0066448B"/>
    <w:pPr>
      <w:ind w:left="200" w:hanging="200"/>
    </w:pPr>
  </w:style>
  <w:style w:type="paragraph" w:styleId="Indice2">
    <w:name w:val="index 2"/>
    <w:basedOn w:val="Normale"/>
    <w:next w:val="Normale"/>
    <w:autoRedefine/>
    <w:rsid w:val="0066448B"/>
    <w:pPr>
      <w:ind w:left="400" w:hanging="200"/>
    </w:pPr>
  </w:style>
  <w:style w:type="paragraph" w:styleId="Indice3">
    <w:name w:val="index 3"/>
    <w:basedOn w:val="Normale"/>
    <w:next w:val="Normale"/>
    <w:autoRedefine/>
    <w:rsid w:val="0066448B"/>
    <w:pPr>
      <w:ind w:left="600" w:hanging="200"/>
    </w:pPr>
  </w:style>
  <w:style w:type="paragraph" w:styleId="Indice4">
    <w:name w:val="index 4"/>
    <w:basedOn w:val="Normale"/>
    <w:next w:val="Normale"/>
    <w:autoRedefine/>
    <w:rsid w:val="0066448B"/>
    <w:pPr>
      <w:ind w:left="800" w:hanging="200"/>
    </w:pPr>
  </w:style>
  <w:style w:type="paragraph" w:styleId="Indice5">
    <w:name w:val="index 5"/>
    <w:basedOn w:val="Normale"/>
    <w:next w:val="Normale"/>
    <w:autoRedefine/>
    <w:rsid w:val="0066448B"/>
    <w:pPr>
      <w:ind w:left="1000" w:hanging="200"/>
    </w:pPr>
  </w:style>
  <w:style w:type="paragraph" w:styleId="Indice6">
    <w:name w:val="index 6"/>
    <w:basedOn w:val="Normale"/>
    <w:next w:val="Normale"/>
    <w:autoRedefine/>
    <w:rsid w:val="0066448B"/>
    <w:pPr>
      <w:ind w:left="1200" w:hanging="200"/>
    </w:pPr>
  </w:style>
  <w:style w:type="paragraph" w:styleId="Indice7">
    <w:name w:val="index 7"/>
    <w:basedOn w:val="Normale"/>
    <w:next w:val="Normale"/>
    <w:autoRedefine/>
    <w:rsid w:val="0066448B"/>
    <w:pPr>
      <w:ind w:left="1400" w:hanging="200"/>
    </w:pPr>
  </w:style>
  <w:style w:type="paragraph" w:styleId="Indice8">
    <w:name w:val="index 8"/>
    <w:basedOn w:val="Normale"/>
    <w:next w:val="Normale"/>
    <w:autoRedefine/>
    <w:rsid w:val="0066448B"/>
    <w:pPr>
      <w:ind w:left="1600" w:hanging="200"/>
    </w:pPr>
  </w:style>
  <w:style w:type="paragraph" w:styleId="Indice9">
    <w:name w:val="index 9"/>
    <w:basedOn w:val="Normale"/>
    <w:next w:val="Normale"/>
    <w:autoRedefine/>
    <w:rsid w:val="0066448B"/>
    <w:pPr>
      <w:ind w:left="1800" w:hanging="200"/>
    </w:pPr>
  </w:style>
  <w:style w:type="paragraph" w:styleId="Titoloindice">
    <w:name w:val="index heading"/>
    <w:basedOn w:val="Normale"/>
    <w:next w:val="Indice1"/>
    <w:rsid w:val="0066448B"/>
  </w:style>
  <w:style w:type="paragraph" w:styleId="Testonormale">
    <w:name w:val="Plain Text"/>
    <w:basedOn w:val="Normale"/>
    <w:rsid w:val="0066448B"/>
    <w:pPr>
      <w:spacing w:before="0"/>
      <w:jc w:val="left"/>
    </w:pPr>
    <w:rPr>
      <w:rFonts w:ascii="Courier" w:eastAsia="Times" w:hAnsi="Courier"/>
      <w:sz w:val="24"/>
    </w:rPr>
  </w:style>
  <w:style w:type="paragraph" w:customStyle="1" w:styleId="Programma">
    <w:name w:val="Programma"/>
    <w:basedOn w:val="Normale"/>
    <w:rsid w:val="0066448B"/>
    <w:pPr>
      <w:spacing w:before="0"/>
      <w:ind w:left="565"/>
      <w:jc w:val="left"/>
    </w:pPr>
    <w:rPr>
      <w:rFonts w:ascii="Courier New" w:hAnsi="Courier New"/>
      <w:noProof/>
      <w:sz w:val="16"/>
    </w:rPr>
  </w:style>
  <w:style w:type="paragraph" w:customStyle="1" w:styleId="Riservato">
    <w:name w:val="Riservato"/>
    <w:basedOn w:val="Avvertenza"/>
    <w:rsid w:val="0066448B"/>
    <w:pPr>
      <w:numPr>
        <w:numId w:val="0"/>
      </w:numPr>
      <w:pBdr>
        <w:top w:val="single" w:sz="24" w:space="1" w:color="FFFF00"/>
        <w:bottom w:val="single" w:sz="24" w:space="1" w:color="FFFF00"/>
        <w:right w:val="single" w:sz="24" w:space="4" w:color="FFFF00"/>
      </w:pBdr>
      <w:ind w:left="360"/>
    </w:pPr>
    <w:rPr>
      <w:b w:val="0"/>
      <w:vanish/>
    </w:rPr>
  </w:style>
  <w:style w:type="paragraph" w:customStyle="1" w:styleId="Programmariservato">
    <w:name w:val="Programma riservato"/>
    <w:basedOn w:val="Riservato"/>
    <w:rsid w:val="0066448B"/>
    <w:pPr>
      <w:spacing w:before="0"/>
      <w:ind w:left="357" w:right="-527"/>
      <w:jc w:val="left"/>
    </w:pPr>
    <w:rPr>
      <w:rFonts w:ascii="Courier" w:hAnsi="Courier"/>
      <w:sz w:val="16"/>
    </w:rPr>
  </w:style>
  <w:style w:type="paragraph" w:styleId="Testonotaapidipagina">
    <w:name w:val="footnote text"/>
    <w:basedOn w:val="Normale"/>
    <w:link w:val="TestonotaapidipaginaCarattere"/>
    <w:uiPriority w:val="99"/>
    <w:semiHidden/>
    <w:unhideWhenUsed/>
    <w:rsid w:val="001A21DA"/>
    <w:rPr>
      <w:sz w:val="18"/>
      <w:szCs w:val="24"/>
    </w:rPr>
  </w:style>
  <w:style w:type="character" w:customStyle="1" w:styleId="TestonotaapidipaginaCarattere">
    <w:name w:val="Testo nota a piè di pagina Carattere"/>
    <w:link w:val="Testonotaapidipagina"/>
    <w:uiPriority w:val="99"/>
    <w:semiHidden/>
    <w:rsid w:val="001A21DA"/>
    <w:rPr>
      <w:rFonts w:ascii="Times New Roman" w:hAnsi="Times New Roman"/>
      <w:sz w:val="18"/>
      <w:szCs w:val="24"/>
      <w:lang w:val="it-IT"/>
    </w:rPr>
  </w:style>
  <w:style w:type="character" w:styleId="Rimandonotaapidipagina">
    <w:name w:val="footnote reference"/>
    <w:uiPriority w:val="99"/>
    <w:semiHidden/>
    <w:unhideWhenUsed/>
    <w:rsid w:val="001A21DA"/>
    <w:rPr>
      <w:vertAlign w:val="superscript"/>
    </w:rPr>
  </w:style>
  <w:style w:type="paragraph" w:styleId="Testofumetto">
    <w:name w:val="Balloon Text"/>
    <w:basedOn w:val="Normale"/>
    <w:link w:val="TestofumettoCarattere"/>
    <w:uiPriority w:val="99"/>
    <w:semiHidden/>
    <w:unhideWhenUsed/>
    <w:rsid w:val="008B42DA"/>
    <w:pPr>
      <w:spacing w:before="0"/>
    </w:pPr>
    <w:rPr>
      <w:rFonts w:ascii="Lucida Grande" w:hAnsi="Lucida Grande" w:cs="Lucida Grande"/>
      <w:sz w:val="18"/>
      <w:szCs w:val="18"/>
    </w:rPr>
  </w:style>
  <w:style w:type="character" w:customStyle="1" w:styleId="TestofumettoCarattere">
    <w:name w:val="Testo fumetto Carattere"/>
    <w:basedOn w:val="Caratterepredefinitoparagrafo"/>
    <w:link w:val="Testofumetto"/>
    <w:uiPriority w:val="99"/>
    <w:semiHidden/>
    <w:rsid w:val="008B42DA"/>
    <w:rPr>
      <w:rFonts w:ascii="Lucida Grande" w:hAnsi="Lucida Grande" w:cs="Lucida Grande"/>
      <w:sz w:val="18"/>
      <w:szCs w:val="18"/>
      <w:lang w:val="it-IT"/>
    </w:rPr>
  </w:style>
  <w:style w:type="paragraph" w:styleId="Paragrafoelenco">
    <w:name w:val="List Paragraph"/>
    <w:basedOn w:val="Normale"/>
    <w:uiPriority w:val="34"/>
    <w:qFormat/>
    <w:rsid w:val="005B0888"/>
    <w:pPr>
      <w:ind w:left="720"/>
      <w:contextualSpacing/>
    </w:pPr>
  </w:style>
  <w:style w:type="character" w:styleId="Testosegnaposto">
    <w:name w:val="Placeholder Text"/>
    <w:basedOn w:val="Caratterepredefinitoparagrafo"/>
    <w:uiPriority w:val="99"/>
    <w:semiHidden/>
    <w:rsid w:val="005B0888"/>
    <w:rPr>
      <w:color w:val="808080"/>
    </w:rPr>
  </w:style>
  <w:style w:type="paragraph" w:styleId="NormaleWeb">
    <w:name w:val="Normal (Web)"/>
    <w:basedOn w:val="Normale"/>
    <w:uiPriority w:val="99"/>
    <w:semiHidden/>
    <w:unhideWhenUsed/>
    <w:rsid w:val="00886208"/>
    <w:pPr>
      <w:spacing w:before="100" w:beforeAutospacing="1" w:after="100" w:afterAutospacing="1"/>
      <w:jc w:val="left"/>
    </w:pPr>
    <w:rPr>
      <w:sz w:val="24"/>
      <w:szCs w:val="24"/>
    </w:rPr>
  </w:style>
  <w:style w:type="character" w:customStyle="1" w:styleId="apple-converted-space">
    <w:name w:val="apple-converted-space"/>
    <w:basedOn w:val="Caratterepredefinitoparagrafo"/>
    <w:rsid w:val="00886208"/>
  </w:style>
  <w:style w:type="table" w:styleId="Grigliatabella">
    <w:name w:val="Table Grid"/>
    <w:basedOn w:val="Tabellanormale"/>
    <w:uiPriority w:val="59"/>
    <w:rsid w:val="007F2BCB"/>
    <w:rPr>
      <w:rFonts w:asciiTheme="minorHAnsi" w:eastAsiaTheme="minorHAnsi" w:hAnsiTheme="minorHAnsi" w:cstheme="minorBidi"/>
      <w:sz w:val="22"/>
      <w:szCs w:val="22"/>
      <w:lang w:val="it-IT"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ibliografia">
    <w:name w:val="Bibliography"/>
    <w:basedOn w:val="Normale"/>
    <w:next w:val="Normale"/>
    <w:uiPriority w:val="37"/>
    <w:unhideWhenUsed/>
    <w:rsid w:val="00025AAB"/>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New York" w:eastAsia="Times New Roman" w:hAnsi="New York" w:cs="Times New Roman"/>
        <w:lang w:val="en-US" w:eastAsia="it-IT"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pPr>
      <w:spacing w:before="120"/>
      <w:jc w:val="both"/>
    </w:pPr>
    <w:rPr>
      <w:rFonts w:ascii="Times New Roman" w:hAnsi="Times New Roman"/>
      <w:lang w:val="it-IT"/>
    </w:rPr>
  </w:style>
  <w:style w:type="paragraph" w:styleId="Titolo1">
    <w:name w:val="heading 1"/>
    <w:basedOn w:val="Normale"/>
    <w:next w:val="Normale"/>
    <w:qFormat/>
    <w:pPr>
      <w:keepNext/>
      <w:keepLines/>
      <w:numPr>
        <w:numId w:val="6"/>
      </w:numPr>
      <w:tabs>
        <w:tab w:val="clear" w:pos="432"/>
        <w:tab w:val="num" w:pos="567"/>
      </w:tabs>
      <w:spacing w:before="480" w:after="240"/>
      <w:ind w:left="567" w:hanging="567"/>
      <w:outlineLvl w:val="0"/>
    </w:pPr>
    <w:rPr>
      <w:rFonts w:ascii="Helvetica" w:hAnsi="Helvetica"/>
      <w:b/>
      <w:kern w:val="28"/>
      <w:sz w:val="28"/>
    </w:rPr>
  </w:style>
  <w:style w:type="paragraph" w:styleId="Titolo2">
    <w:name w:val="heading 2"/>
    <w:basedOn w:val="Titolo1"/>
    <w:next w:val="Normale"/>
    <w:qFormat/>
    <w:pPr>
      <w:numPr>
        <w:ilvl w:val="1"/>
        <w:numId w:val="7"/>
      </w:numPr>
      <w:spacing w:before="240" w:after="120"/>
      <w:outlineLvl w:val="1"/>
    </w:pPr>
    <w:rPr>
      <w:sz w:val="24"/>
    </w:rPr>
  </w:style>
  <w:style w:type="paragraph" w:styleId="Titolo3">
    <w:name w:val="heading 3"/>
    <w:basedOn w:val="Titolo2"/>
    <w:next w:val="Normale"/>
    <w:qFormat/>
    <w:pPr>
      <w:numPr>
        <w:ilvl w:val="2"/>
        <w:numId w:val="8"/>
      </w:numPr>
      <w:tabs>
        <w:tab w:val="clear" w:pos="1080"/>
        <w:tab w:val="num" w:pos="709"/>
      </w:tabs>
      <w:spacing w:after="60"/>
      <w:ind w:left="709" w:hanging="709"/>
      <w:outlineLvl w:val="2"/>
    </w:pPr>
    <w:rPr>
      <w:sz w:val="20"/>
    </w:rPr>
  </w:style>
  <w:style w:type="paragraph" w:styleId="Titolo4">
    <w:name w:val="heading 4"/>
    <w:basedOn w:val="Normale"/>
    <w:next w:val="Normale"/>
    <w:qFormat/>
    <w:pPr>
      <w:keepNext/>
      <w:numPr>
        <w:ilvl w:val="3"/>
        <w:numId w:val="9"/>
      </w:numPr>
      <w:spacing w:before="240" w:after="60"/>
      <w:outlineLvl w:val="3"/>
    </w:pPr>
    <w:rPr>
      <w:rFonts w:ascii="Helvetica" w:hAnsi="Helvetica"/>
      <w:b/>
    </w:rPr>
  </w:style>
  <w:style w:type="paragraph" w:styleId="Titolo5">
    <w:name w:val="heading 5"/>
    <w:basedOn w:val="Normale"/>
    <w:next w:val="Normale"/>
    <w:qFormat/>
    <w:pPr>
      <w:numPr>
        <w:ilvl w:val="4"/>
        <w:numId w:val="10"/>
      </w:numPr>
      <w:spacing w:before="240" w:after="60"/>
      <w:outlineLvl w:val="4"/>
    </w:pPr>
    <w:rPr>
      <w:sz w:val="22"/>
    </w:rPr>
  </w:style>
  <w:style w:type="paragraph" w:styleId="Titolo6">
    <w:name w:val="heading 6"/>
    <w:basedOn w:val="Normale"/>
    <w:next w:val="Normale"/>
    <w:qFormat/>
    <w:pPr>
      <w:numPr>
        <w:ilvl w:val="5"/>
        <w:numId w:val="11"/>
      </w:numPr>
      <w:spacing w:before="240" w:after="60"/>
      <w:outlineLvl w:val="5"/>
    </w:pPr>
    <w:rPr>
      <w:i/>
      <w:sz w:val="22"/>
    </w:rPr>
  </w:style>
  <w:style w:type="paragraph" w:styleId="Titolo7">
    <w:name w:val="heading 7"/>
    <w:basedOn w:val="Normale"/>
    <w:next w:val="Normale"/>
    <w:qFormat/>
    <w:pPr>
      <w:numPr>
        <w:ilvl w:val="6"/>
        <w:numId w:val="12"/>
      </w:numPr>
      <w:spacing w:before="240" w:after="60"/>
      <w:outlineLvl w:val="6"/>
    </w:pPr>
    <w:rPr>
      <w:rFonts w:ascii="Helvetica" w:hAnsi="Helvetica"/>
    </w:rPr>
  </w:style>
  <w:style w:type="paragraph" w:styleId="Titolo8">
    <w:name w:val="heading 8"/>
    <w:basedOn w:val="Normale"/>
    <w:next w:val="Normale"/>
    <w:qFormat/>
    <w:pPr>
      <w:numPr>
        <w:ilvl w:val="7"/>
        <w:numId w:val="13"/>
      </w:numPr>
      <w:spacing w:before="240" w:after="60"/>
      <w:outlineLvl w:val="7"/>
    </w:pPr>
    <w:rPr>
      <w:rFonts w:ascii="Helvetica" w:hAnsi="Helvetica"/>
      <w:i/>
    </w:rPr>
  </w:style>
  <w:style w:type="paragraph" w:styleId="Titolo9">
    <w:name w:val="heading 9"/>
    <w:basedOn w:val="Normale"/>
    <w:next w:val="Normale"/>
    <w:qFormat/>
    <w:pPr>
      <w:numPr>
        <w:ilvl w:val="8"/>
        <w:numId w:val="14"/>
      </w:numPr>
      <w:spacing w:before="240" w:after="60"/>
      <w:outlineLvl w:val="8"/>
    </w:pPr>
    <w:rPr>
      <w:rFonts w:ascii="Helvetica" w:hAnsi="Helvetica"/>
      <w:b/>
      <w:i/>
      <w:sz w:val="18"/>
    </w:rPr>
  </w:style>
  <w:style w:type="character" w:default="1" w:styleId="Carattere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idipagina">
    <w:name w:val="footer"/>
    <w:basedOn w:val="Normale"/>
    <w:pPr>
      <w:tabs>
        <w:tab w:val="center" w:pos="4320"/>
        <w:tab w:val="right" w:pos="8640"/>
      </w:tabs>
    </w:pPr>
    <w:rPr>
      <w:sz w:val="18"/>
    </w:rPr>
  </w:style>
  <w:style w:type="paragraph" w:styleId="Intestazione">
    <w:name w:val="header"/>
    <w:basedOn w:val="Normale"/>
    <w:pPr>
      <w:tabs>
        <w:tab w:val="right" w:pos="8364"/>
      </w:tabs>
    </w:pPr>
    <w:rPr>
      <w:sz w:val="16"/>
    </w:rPr>
  </w:style>
  <w:style w:type="character" w:styleId="Numeropagina">
    <w:name w:val="page number"/>
    <w:basedOn w:val="Caratterepredefinitoparagrafo"/>
  </w:style>
  <w:style w:type="paragraph" w:customStyle="1" w:styleId="Upperlogo">
    <w:name w:val="Upperlogo"/>
    <w:basedOn w:val="Normale"/>
    <w:pPr>
      <w:ind w:left="1418" w:right="487"/>
    </w:pPr>
    <w:rPr>
      <w:rFonts w:ascii="Helvetica" w:hAnsi="Helvetica"/>
      <w:kern w:val="28"/>
    </w:rPr>
  </w:style>
  <w:style w:type="paragraph" w:customStyle="1" w:styleId="Testo">
    <w:name w:val="Testo"/>
    <w:basedOn w:val="Normale"/>
    <w:pPr>
      <w:spacing w:before="240"/>
    </w:pPr>
  </w:style>
  <w:style w:type="paragraph" w:customStyle="1" w:styleId="DocumentLabel">
    <w:name w:val="Document Label"/>
    <w:basedOn w:val="Normale"/>
    <w:next w:val="Normale"/>
    <w:rsid w:val="009B6CE6"/>
    <w:pPr>
      <w:keepLines/>
      <w:pBdr>
        <w:top w:val="single" w:sz="18" w:space="10" w:color="C0C0C0"/>
        <w:left w:val="single" w:sz="18" w:space="10" w:color="C0C0C0"/>
        <w:bottom w:val="single" w:sz="18" w:space="10" w:color="000000"/>
        <w:right w:val="single" w:sz="18" w:space="10" w:color="000000"/>
      </w:pBdr>
      <w:shd w:val="pct60" w:color="auto" w:fill="00FF00"/>
      <w:ind w:right="-6"/>
      <w:jc w:val="center"/>
    </w:pPr>
    <w:rPr>
      <w:rFonts w:ascii="Georgia" w:hAnsi="Georgia"/>
      <w:color w:val="FFFFFF"/>
      <w:sz w:val="56"/>
    </w:rPr>
  </w:style>
  <w:style w:type="paragraph" w:styleId="Sommario1">
    <w:name w:val="toc 1"/>
    <w:basedOn w:val="Normale"/>
    <w:next w:val="Normale"/>
    <w:autoRedefine/>
    <w:pPr>
      <w:tabs>
        <w:tab w:val="left" w:pos="480"/>
        <w:tab w:val="right" w:leader="dot" w:pos="8274"/>
      </w:tabs>
      <w:spacing w:before="360"/>
      <w:jc w:val="left"/>
    </w:pPr>
    <w:rPr>
      <w:rFonts w:ascii="Helvetica" w:hAnsi="Helvetica"/>
      <w:b/>
      <w:caps/>
      <w:noProof/>
    </w:rPr>
  </w:style>
  <w:style w:type="paragraph" w:customStyle="1" w:styleId="Studenti">
    <w:name w:val="Studenti"/>
    <w:basedOn w:val="Normale"/>
    <w:rsid w:val="009B6CE6"/>
    <w:rPr>
      <w:rFonts w:ascii="Georgia" w:hAnsi="Georgia"/>
      <w:b/>
      <w:sz w:val="32"/>
    </w:rPr>
  </w:style>
  <w:style w:type="paragraph" w:customStyle="1" w:styleId="FirstPage">
    <w:name w:val="First Page"/>
    <w:basedOn w:val="Normale"/>
    <w:rsid w:val="009B6CE6"/>
    <w:rPr>
      <w:rFonts w:ascii="Georgia" w:hAnsi="Georgia"/>
    </w:rPr>
  </w:style>
  <w:style w:type="paragraph" w:customStyle="1" w:styleId="Abstract">
    <w:name w:val="Abstract"/>
    <w:basedOn w:val="Titolo1"/>
    <w:next w:val="AbstractText"/>
    <w:pPr>
      <w:numPr>
        <w:numId w:val="0"/>
      </w:numPr>
      <w:jc w:val="center"/>
    </w:pPr>
  </w:style>
  <w:style w:type="paragraph" w:customStyle="1" w:styleId="AbstractText">
    <w:name w:val="Abstract Text"/>
    <w:basedOn w:val="Normale"/>
    <w:pPr>
      <w:spacing w:after="120"/>
      <w:ind w:left="567" w:right="567"/>
    </w:pPr>
    <w:rPr>
      <w:i/>
    </w:rPr>
  </w:style>
  <w:style w:type="paragraph" w:styleId="Sommario2">
    <w:name w:val="toc 2"/>
    <w:basedOn w:val="Normale"/>
    <w:next w:val="Normale"/>
    <w:autoRedefine/>
    <w:pPr>
      <w:tabs>
        <w:tab w:val="left" w:pos="960"/>
        <w:tab w:val="right" w:pos="8274"/>
      </w:tabs>
      <w:spacing w:before="0"/>
      <w:jc w:val="left"/>
    </w:pPr>
    <w:rPr>
      <w:b/>
      <w:noProof/>
    </w:rPr>
  </w:style>
  <w:style w:type="paragraph" w:styleId="Sommario3">
    <w:name w:val="toc 3"/>
    <w:basedOn w:val="Normale"/>
    <w:next w:val="Normale"/>
    <w:autoRedefine/>
    <w:pPr>
      <w:spacing w:before="0"/>
      <w:ind w:left="240"/>
      <w:jc w:val="left"/>
    </w:pPr>
  </w:style>
  <w:style w:type="paragraph" w:styleId="Sommario4">
    <w:name w:val="toc 4"/>
    <w:basedOn w:val="Normale"/>
    <w:next w:val="Normale"/>
    <w:autoRedefine/>
    <w:pPr>
      <w:spacing w:before="0"/>
      <w:ind w:left="480"/>
      <w:jc w:val="left"/>
    </w:pPr>
  </w:style>
  <w:style w:type="paragraph" w:styleId="Sommario5">
    <w:name w:val="toc 5"/>
    <w:basedOn w:val="Normale"/>
    <w:next w:val="Normale"/>
    <w:autoRedefine/>
    <w:pPr>
      <w:spacing w:before="0"/>
      <w:ind w:left="720"/>
      <w:jc w:val="left"/>
    </w:pPr>
  </w:style>
  <w:style w:type="paragraph" w:styleId="Sommario6">
    <w:name w:val="toc 6"/>
    <w:basedOn w:val="Normale"/>
    <w:next w:val="Normale"/>
    <w:autoRedefine/>
    <w:pPr>
      <w:spacing w:before="0"/>
      <w:ind w:left="960"/>
      <w:jc w:val="left"/>
    </w:pPr>
  </w:style>
  <w:style w:type="paragraph" w:styleId="Sommario7">
    <w:name w:val="toc 7"/>
    <w:basedOn w:val="Normale"/>
    <w:next w:val="Normale"/>
    <w:autoRedefine/>
    <w:pPr>
      <w:spacing w:before="0"/>
      <w:ind w:left="1200"/>
      <w:jc w:val="left"/>
    </w:pPr>
  </w:style>
  <w:style w:type="paragraph" w:styleId="Sommario8">
    <w:name w:val="toc 8"/>
    <w:basedOn w:val="Normale"/>
    <w:next w:val="Normale"/>
    <w:autoRedefine/>
    <w:pPr>
      <w:spacing w:before="0"/>
      <w:ind w:left="1440"/>
      <w:jc w:val="left"/>
    </w:pPr>
  </w:style>
  <w:style w:type="paragraph" w:styleId="Sommario9">
    <w:name w:val="toc 9"/>
    <w:basedOn w:val="Normale"/>
    <w:next w:val="Normale"/>
    <w:autoRedefine/>
    <w:pPr>
      <w:spacing w:before="0"/>
      <w:ind w:left="1680"/>
      <w:jc w:val="left"/>
    </w:pPr>
  </w:style>
  <w:style w:type="paragraph" w:customStyle="1" w:styleId="NonNumberedHeading">
    <w:name w:val="Non Numbered Heading"/>
    <w:basedOn w:val="Titolo1"/>
    <w:next w:val="Normale"/>
    <w:pPr>
      <w:numPr>
        <w:numId w:val="0"/>
      </w:numPr>
    </w:pPr>
  </w:style>
  <w:style w:type="paragraph" w:customStyle="1" w:styleId="biblio">
    <w:name w:val="biblio"/>
    <w:basedOn w:val="Normale"/>
    <w:pPr>
      <w:keepLines/>
      <w:numPr>
        <w:numId w:val="5"/>
      </w:numPr>
    </w:pPr>
    <w:rPr>
      <w:noProof/>
    </w:rPr>
  </w:style>
  <w:style w:type="paragraph" w:styleId="Didascalia">
    <w:name w:val="caption"/>
    <w:basedOn w:val="Normale"/>
    <w:next w:val="Normale"/>
    <w:qFormat/>
    <w:rsid w:val="00C71BE1"/>
    <w:pPr>
      <w:numPr>
        <w:numId w:val="15"/>
      </w:numPr>
      <w:spacing w:after="240"/>
      <w:jc w:val="center"/>
    </w:pPr>
    <w:rPr>
      <w:b/>
    </w:rPr>
  </w:style>
  <w:style w:type="paragraph" w:styleId="Data">
    <w:name w:val="Date"/>
    <w:basedOn w:val="Normale"/>
    <w:rsid w:val="009B6CE6"/>
    <w:pPr>
      <w:spacing w:before="480"/>
    </w:pPr>
    <w:rPr>
      <w:rFonts w:ascii="Georgia" w:hAnsi="Georgia"/>
      <w:b/>
    </w:rPr>
  </w:style>
  <w:style w:type="paragraph" w:customStyle="1" w:styleId="Nonnumberednewpage">
    <w:name w:val="Non numbered new page"/>
    <w:basedOn w:val="NonNumberedHeading"/>
    <w:pPr>
      <w:pageBreakBefore/>
    </w:pPr>
  </w:style>
  <w:style w:type="paragraph" w:customStyle="1" w:styleId="Figure">
    <w:name w:val="Figure"/>
    <w:basedOn w:val="Normale"/>
    <w:next w:val="Didascalia"/>
    <w:pPr>
      <w:keepNext/>
      <w:jc w:val="center"/>
    </w:pPr>
    <w:rPr>
      <w:rFonts w:ascii="Arial" w:hAnsi="Arial"/>
    </w:rPr>
  </w:style>
  <w:style w:type="character" w:styleId="Collegamentoipertestuale">
    <w:name w:val="Hyperlink"/>
    <w:rPr>
      <w:color w:val="0000FF"/>
      <w:u w:val="single"/>
    </w:rPr>
  </w:style>
  <w:style w:type="paragraph" w:customStyle="1" w:styleId="Avvertenza">
    <w:name w:val="Avvertenza"/>
    <w:basedOn w:val="Normale"/>
    <w:pPr>
      <w:numPr>
        <w:numId w:val="4"/>
      </w:numPr>
      <w:pBdr>
        <w:top w:val="single" w:sz="24" w:space="1" w:color="FF0000"/>
        <w:bottom w:val="single" w:sz="24" w:space="1" w:color="FF0000"/>
        <w:right w:val="single" w:sz="24" w:space="4" w:color="FF0000"/>
      </w:pBdr>
      <w:shd w:val="pct12" w:color="auto" w:fill="auto"/>
      <w:tabs>
        <w:tab w:val="clear" w:pos="720"/>
      </w:tabs>
      <w:spacing w:before="240"/>
      <w:ind w:left="426" w:right="-528" w:hanging="426"/>
    </w:pPr>
    <w:rPr>
      <w:b/>
    </w:rPr>
  </w:style>
  <w:style w:type="paragraph" w:customStyle="1" w:styleId="Enumera1">
    <w:name w:val="Enumera1"/>
    <w:basedOn w:val="Normale"/>
    <w:pPr>
      <w:ind w:left="2147" w:hanging="1808"/>
    </w:pPr>
  </w:style>
  <w:style w:type="character" w:styleId="Collegamentovisitato">
    <w:name w:val="FollowedHyperlink"/>
    <w:rPr>
      <w:color w:val="800080"/>
      <w:u w:val="single"/>
    </w:rPr>
  </w:style>
  <w:style w:type="paragraph" w:customStyle="1" w:styleId="Heading1h">
    <w:name w:val="Heading 1h"/>
    <w:basedOn w:val="Titolo1"/>
    <w:pPr>
      <w:numPr>
        <w:numId w:val="0"/>
      </w:numPr>
      <w:tabs>
        <w:tab w:val="num" w:pos="567"/>
      </w:tabs>
      <w:ind w:left="567" w:hanging="567"/>
    </w:pPr>
    <w:rPr>
      <w:vanish/>
    </w:rPr>
  </w:style>
  <w:style w:type="paragraph" w:customStyle="1" w:styleId="Heading2h">
    <w:name w:val="Heading 2h"/>
    <w:basedOn w:val="Titolo2"/>
    <w:pPr>
      <w:numPr>
        <w:ilvl w:val="0"/>
        <w:numId w:val="0"/>
      </w:numPr>
      <w:tabs>
        <w:tab w:val="num" w:pos="720"/>
      </w:tabs>
      <w:ind w:left="576" w:hanging="576"/>
    </w:pPr>
    <w:rPr>
      <w:vanish/>
      <w:color w:val="000000"/>
    </w:rPr>
  </w:style>
  <w:style w:type="paragraph" w:customStyle="1" w:styleId="Heading3h">
    <w:name w:val="Heading 3h"/>
    <w:basedOn w:val="Titolo3"/>
    <w:pPr>
      <w:numPr>
        <w:ilvl w:val="0"/>
        <w:numId w:val="0"/>
      </w:numPr>
      <w:tabs>
        <w:tab w:val="num" w:pos="709"/>
      </w:tabs>
      <w:ind w:left="709" w:hanging="709"/>
    </w:pPr>
    <w:rPr>
      <w:vanish/>
    </w:rPr>
  </w:style>
  <w:style w:type="character" w:styleId="CodiceHTML">
    <w:name w:val="HTML Code"/>
    <w:rPr>
      <w:rFonts w:ascii="Courier New" w:hAnsi="Courier New"/>
      <w:sz w:val="20"/>
    </w:rPr>
  </w:style>
  <w:style w:type="paragraph" w:styleId="Indice1">
    <w:name w:val="index 1"/>
    <w:basedOn w:val="Normale"/>
    <w:next w:val="Normale"/>
    <w:autoRedefine/>
    <w:pPr>
      <w:ind w:left="200" w:hanging="200"/>
    </w:pPr>
  </w:style>
  <w:style w:type="paragraph" w:styleId="Indice2">
    <w:name w:val="index 2"/>
    <w:basedOn w:val="Normale"/>
    <w:next w:val="Normale"/>
    <w:autoRedefine/>
    <w:pPr>
      <w:ind w:left="400" w:hanging="200"/>
    </w:pPr>
  </w:style>
  <w:style w:type="paragraph" w:styleId="Indice3">
    <w:name w:val="index 3"/>
    <w:basedOn w:val="Normale"/>
    <w:next w:val="Normale"/>
    <w:autoRedefine/>
    <w:pPr>
      <w:ind w:left="600" w:hanging="200"/>
    </w:pPr>
  </w:style>
  <w:style w:type="paragraph" w:styleId="Indice4">
    <w:name w:val="index 4"/>
    <w:basedOn w:val="Normale"/>
    <w:next w:val="Normale"/>
    <w:autoRedefine/>
    <w:pPr>
      <w:ind w:left="800" w:hanging="200"/>
    </w:pPr>
  </w:style>
  <w:style w:type="paragraph" w:styleId="Indice5">
    <w:name w:val="index 5"/>
    <w:basedOn w:val="Normale"/>
    <w:next w:val="Normale"/>
    <w:autoRedefine/>
    <w:pPr>
      <w:ind w:left="1000" w:hanging="200"/>
    </w:pPr>
  </w:style>
  <w:style w:type="paragraph" w:styleId="Indice6">
    <w:name w:val="index 6"/>
    <w:basedOn w:val="Normale"/>
    <w:next w:val="Normale"/>
    <w:autoRedefine/>
    <w:pPr>
      <w:ind w:left="1200" w:hanging="200"/>
    </w:pPr>
  </w:style>
  <w:style w:type="paragraph" w:styleId="Indice7">
    <w:name w:val="index 7"/>
    <w:basedOn w:val="Normale"/>
    <w:next w:val="Normale"/>
    <w:autoRedefine/>
    <w:pPr>
      <w:ind w:left="1400" w:hanging="200"/>
    </w:pPr>
  </w:style>
  <w:style w:type="paragraph" w:styleId="Indice8">
    <w:name w:val="index 8"/>
    <w:basedOn w:val="Normale"/>
    <w:next w:val="Normale"/>
    <w:autoRedefine/>
    <w:pPr>
      <w:ind w:left="1600" w:hanging="200"/>
    </w:pPr>
  </w:style>
  <w:style w:type="paragraph" w:styleId="Indice9">
    <w:name w:val="index 9"/>
    <w:basedOn w:val="Normale"/>
    <w:next w:val="Normale"/>
    <w:autoRedefine/>
    <w:pPr>
      <w:ind w:left="1800" w:hanging="200"/>
    </w:pPr>
  </w:style>
  <w:style w:type="paragraph" w:styleId="Titoloindice">
    <w:name w:val="index heading"/>
    <w:basedOn w:val="Normale"/>
    <w:next w:val="Indice1"/>
  </w:style>
  <w:style w:type="paragraph" w:styleId="Testonormale">
    <w:name w:val="Plain Text"/>
    <w:basedOn w:val="Normale"/>
    <w:pPr>
      <w:spacing w:before="0"/>
      <w:jc w:val="left"/>
    </w:pPr>
    <w:rPr>
      <w:rFonts w:ascii="Courier" w:eastAsia="Times" w:hAnsi="Courier"/>
      <w:sz w:val="24"/>
    </w:rPr>
  </w:style>
  <w:style w:type="paragraph" w:customStyle="1" w:styleId="Programma">
    <w:name w:val="Programma"/>
    <w:basedOn w:val="Normale"/>
    <w:pPr>
      <w:spacing w:before="0"/>
      <w:ind w:left="565"/>
      <w:jc w:val="left"/>
    </w:pPr>
    <w:rPr>
      <w:rFonts w:ascii="Courier New" w:hAnsi="Courier New"/>
      <w:noProof/>
      <w:sz w:val="16"/>
    </w:rPr>
  </w:style>
  <w:style w:type="paragraph" w:customStyle="1" w:styleId="Riservato">
    <w:name w:val="Riservato"/>
    <w:basedOn w:val="Avvertenza"/>
    <w:pPr>
      <w:numPr>
        <w:numId w:val="0"/>
      </w:numPr>
      <w:pBdr>
        <w:top w:val="single" w:sz="24" w:space="1" w:color="FFFF00"/>
        <w:bottom w:val="single" w:sz="24" w:space="1" w:color="FFFF00"/>
        <w:right w:val="single" w:sz="24" w:space="4" w:color="FFFF00"/>
      </w:pBdr>
      <w:ind w:left="360"/>
    </w:pPr>
    <w:rPr>
      <w:b w:val="0"/>
      <w:vanish/>
    </w:rPr>
  </w:style>
  <w:style w:type="paragraph" w:customStyle="1" w:styleId="Programmariservato">
    <w:name w:val="Programma riservato"/>
    <w:basedOn w:val="Riservato"/>
    <w:pPr>
      <w:spacing w:before="0"/>
      <w:ind w:left="357" w:right="-527"/>
      <w:jc w:val="left"/>
    </w:pPr>
    <w:rPr>
      <w:rFonts w:ascii="Courier" w:hAnsi="Courier"/>
      <w:sz w:val="16"/>
    </w:rPr>
  </w:style>
  <w:style w:type="paragraph" w:styleId="Testonotaapidipagina">
    <w:name w:val="footnote text"/>
    <w:basedOn w:val="Normale"/>
    <w:link w:val="TestonotaapidipaginaCarattere"/>
    <w:uiPriority w:val="99"/>
    <w:semiHidden/>
    <w:unhideWhenUsed/>
    <w:rsid w:val="001A21DA"/>
    <w:rPr>
      <w:sz w:val="18"/>
      <w:szCs w:val="24"/>
    </w:rPr>
  </w:style>
  <w:style w:type="character" w:customStyle="1" w:styleId="TestonotaapidipaginaCarattere">
    <w:name w:val="Testo nota a piè di pagina Carattere"/>
    <w:link w:val="Testonotaapidipagina"/>
    <w:uiPriority w:val="99"/>
    <w:semiHidden/>
    <w:rsid w:val="001A21DA"/>
    <w:rPr>
      <w:rFonts w:ascii="Times New Roman" w:hAnsi="Times New Roman"/>
      <w:sz w:val="18"/>
      <w:szCs w:val="24"/>
      <w:lang w:val="it-IT"/>
    </w:rPr>
  </w:style>
  <w:style w:type="character" w:styleId="Rimandonotaapidipagina">
    <w:name w:val="footnote reference"/>
    <w:uiPriority w:val="99"/>
    <w:semiHidden/>
    <w:unhideWhenUsed/>
    <w:rsid w:val="001A21DA"/>
    <w:rPr>
      <w:vertAlign w:val="superscript"/>
    </w:rPr>
  </w:style>
  <w:style w:type="paragraph" w:styleId="Testofumetto">
    <w:name w:val="Balloon Text"/>
    <w:basedOn w:val="Normale"/>
    <w:link w:val="TestofumettoCarattere"/>
    <w:uiPriority w:val="99"/>
    <w:semiHidden/>
    <w:unhideWhenUsed/>
    <w:rsid w:val="008B42DA"/>
    <w:pPr>
      <w:spacing w:before="0"/>
    </w:pPr>
    <w:rPr>
      <w:rFonts w:ascii="Lucida Grande" w:hAnsi="Lucida Grande" w:cs="Lucida Grande"/>
      <w:sz w:val="18"/>
      <w:szCs w:val="18"/>
    </w:rPr>
  </w:style>
  <w:style w:type="character" w:customStyle="1" w:styleId="TestofumettoCarattere">
    <w:name w:val="Testo fumetto Carattere"/>
    <w:basedOn w:val="Caratterepredefinitoparagrafo"/>
    <w:link w:val="Testofumetto"/>
    <w:uiPriority w:val="99"/>
    <w:semiHidden/>
    <w:rsid w:val="008B42DA"/>
    <w:rPr>
      <w:rFonts w:ascii="Lucida Grande" w:hAnsi="Lucida Grande" w:cs="Lucida Grande"/>
      <w:sz w:val="18"/>
      <w:szCs w:val="18"/>
      <w:lang w:val="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698881">
      <w:bodyDiv w:val="1"/>
      <w:marLeft w:val="0"/>
      <w:marRight w:val="0"/>
      <w:marTop w:val="0"/>
      <w:marBottom w:val="0"/>
      <w:divBdr>
        <w:top w:val="none" w:sz="0" w:space="0" w:color="auto"/>
        <w:left w:val="none" w:sz="0" w:space="0" w:color="auto"/>
        <w:bottom w:val="none" w:sz="0" w:space="0" w:color="auto"/>
        <w:right w:val="none" w:sz="0" w:space="0" w:color="auto"/>
      </w:divBdr>
    </w:div>
    <w:div w:id="65538009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pixelsPerInch w:val="120"/>
</w:webSettings>
</file>

<file path=word/_rels/document.xml.rels><?xml version="1.0" encoding="UTF-8" standalone="yes"?>
<Relationships xmlns="http://schemas.openxmlformats.org/package/2006/relationships"><Relationship Id="rId20" Type="http://schemas.openxmlformats.org/officeDocument/2006/relationships/image" Target="media/image7.jpeg"/><Relationship Id="rId21" Type="http://schemas.openxmlformats.org/officeDocument/2006/relationships/image" Target="media/image8.jpeg"/><Relationship Id="rId22" Type="http://schemas.openxmlformats.org/officeDocument/2006/relationships/image" Target="media/image9.png"/><Relationship Id="rId23" Type="http://schemas.openxmlformats.org/officeDocument/2006/relationships/image" Target="media/image10.jpeg"/><Relationship Id="rId24" Type="http://schemas.openxmlformats.org/officeDocument/2006/relationships/header" Target="header2.xml"/><Relationship Id="rId25" Type="http://schemas.openxmlformats.org/officeDocument/2006/relationships/header" Target="header3.xml"/><Relationship Id="rId26" Type="http://schemas.openxmlformats.org/officeDocument/2006/relationships/footer" Target="footer3.xml"/><Relationship Id="rId27" Type="http://schemas.openxmlformats.org/officeDocument/2006/relationships/footer" Target="footer4.xml"/><Relationship Id="rId28" Type="http://schemas.openxmlformats.org/officeDocument/2006/relationships/header" Target="header4.xml"/><Relationship Id="rId29" Type="http://schemas.openxmlformats.org/officeDocument/2006/relationships/footer" Target="footer5.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11.png"/><Relationship Id="rId31" Type="http://schemas.openxmlformats.org/officeDocument/2006/relationships/image" Target="media/image12.jpeg"/><Relationship Id="rId32" Type="http://schemas.openxmlformats.org/officeDocument/2006/relationships/image" Target="media/image13.jpeg"/><Relationship Id="rId9" Type="http://schemas.openxmlformats.org/officeDocument/2006/relationships/hyperlink" Target="http://creativecommons.org/licenses/by/4.0/" TargetMode="Externa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image" Target="media/image14.jpeg"/><Relationship Id="rId34" Type="http://schemas.openxmlformats.org/officeDocument/2006/relationships/image" Target="media/image15.jpeg"/><Relationship Id="rId35" Type="http://schemas.openxmlformats.org/officeDocument/2006/relationships/image" Target="media/image16.jpeg"/><Relationship Id="rId36" Type="http://schemas.openxmlformats.org/officeDocument/2006/relationships/image" Target="media/image17.jpeg"/><Relationship Id="rId10" Type="http://schemas.openxmlformats.org/officeDocument/2006/relationships/image" Target="media/image1.png"/><Relationship Id="rId11" Type="http://schemas.openxmlformats.org/officeDocument/2006/relationships/hyperlink" Target="http://creativecommons.org/licenses/by/4.0/" TargetMode="External"/><Relationship Id="rId12" Type="http://schemas.openxmlformats.org/officeDocument/2006/relationships/footer" Target="footer1.xml"/><Relationship Id="rId13" Type="http://schemas.openxmlformats.org/officeDocument/2006/relationships/header" Target="header1.xml"/><Relationship Id="rId14" Type="http://schemas.openxmlformats.org/officeDocument/2006/relationships/footer" Target="footer2.xml"/><Relationship Id="rId15" Type="http://schemas.openxmlformats.org/officeDocument/2006/relationships/image" Target="media/image3.jpeg"/><Relationship Id="rId16" Type="http://schemas.openxmlformats.org/officeDocument/2006/relationships/hyperlink" Target="http://www.microsoft.com/en-us/download/details.aspx?id=36996" TargetMode="External"/><Relationship Id="rId17" Type="http://schemas.openxmlformats.org/officeDocument/2006/relationships/image" Target="media/image4.emf"/><Relationship Id="rId18" Type="http://schemas.openxmlformats.org/officeDocument/2006/relationships/image" Target="media/image5.png"/><Relationship Id="rId19" Type="http://schemas.openxmlformats.org/officeDocument/2006/relationships/image" Target="media/image6.png"/><Relationship Id="rId37" Type="http://schemas.openxmlformats.org/officeDocument/2006/relationships/image" Target="media/image18.jpeg"/><Relationship Id="rId38" Type="http://schemas.openxmlformats.org/officeDocument/2006/relationships/image" Target="media/image19.jpeg"/><Relationship Id="rId39" Type="http://schemas.openxmlformats.org/officeDocument/2006/relationships/image" Target="media/image20.png"/><Relationship Id="rId40" Type="http://schemas.openxmlformats.org/officeDocument/2006/relationships/image" Target="media/image21.png"/><Relationship Id="rId41" Type="http://schemas.openxmlformats.org/officeDocument/2006/relationships/image" Target="media/image22.jpeg"/><Relationship Id="rId42" Type="http://schemas.openxmlformats.org/officeDocument/2006/relationships/hyperlink" Target="http://www.microsoft.com/en-us/download/details.aspx?id=36996" TargetMode="External"/><Relationship Id="rId43" Type="http://schemas.openxmlformats.org/officeDocument/2006/relationships/fontTable" Target="fontTable.xml"/><Relationship Id="rId4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 Id="rId2" Type="http://schemas.openxmlformats.org/officeDocument/2006/relationships/oleObject" Target="embeddings/oleObject1.bin"/></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b:Source>
    <b:Tag>Mic</b:Tag>
    <b:SourceType>InternetSite</b:SourceType>
    <b:Guid>{C53A3898-D0D0-4B7E-8987-27CAD508BB48}</b:Guid>
    <b:Author>
      <b:Author>
        <b:Corporate>Microsoft</b:Corporate>
      </b:Author>
    </b:Author>
    <b:Title>Get started building Kinect for Windows apps and experiences</b:Title>
    <b:InternetSiteTitle>www.microsoft.com</b:InternetSiteTitle>
    <b:URL>http://www.microsoft.com/en-us/kinectforwindowsdev/Start.aspx</b:URL>
    <b:RefOrder>1</b:RefOrder>
  </b:Source>
  <b:Source>
    <b:Tag>Dan11</b:Tag>
    <b:SourceType>Misc</b:SourceType>
    <b:Guid>{11A68395-0F6E-4951-A72C-6782DF7774AE}</b:Guid>
    <b:Title>Guida introduttiva all'utilizzo del robot Kawasaki RS03N</b:Title>
    <b:Year>a.a. 2010/2011</b:Year>
    <b:Author>
      <b:Author>
        <b:NameList>
          <b:Person>
            <b:Last>Petre</b:Last>
            <b:First>Daniele</b:First>
          </b:Person>
        </b:NameList>
      </b:Author>
    </b:Author>
    <b:RefOrder>3</b:RefOrder>
  </b:Source>
  <b:Source>
    <b:Tag>Abh12</b:Tag>
    <b:SourceType>Book</b:SourceType>
    <b:Guid>{F5713E33-3535-47B4-9217-E046CE7AA884}</b:Guid>
    <b:Title>Kinect for Windows SDK Programming Guide</b:Title>
    <b:Year>2012</b:Year>
    <b:City>Birmingham - Mumbai</b:City>
    <b:Publisher>Packt Publishing Ltd.</b:Publisher>
    <b:Author>
      <b:Author>
        <b:NameList>
          <b:Person>
            <b:Last>Jana</b:Last>
            <b:First>Abhijit</b:First>
          </b:Person>
        </b:NameList>
      </b:Author>
    </b:Author>
    <b:RefOrder>2</b:RefOrder>
  </b:Source>
  <b:Source>
    <b:Tag>Kaw14</b:Tag>
    <b:SourceType>InternetSite</b:SourceType>
    <b:Guid>{8DCE8E87-7BD2-4061-9EB9-F42F4B737670}</b:Guid>
    <b:Title>RS03N Robot</b:Title>
    <b:Year>2014</b:Year>
    <b:Author>
      <b:Author>
        <b:Corporate>Kawasaki Heavy Industries</b:Corporate>
      </b:Author>
    </b:Author>
    <b:InternetSiteTitle>www.kawasakirobotics.com</b:InternetSiteTitle>
    <b:URL>http://www.kawasakirobotics.com/Robots/RS03N</b:URL>
    <b:RefOrder>4</b:RefOrder>
  </b:Source>
</b:Sources>
</file>

<file path=customXml/itemProps1.xml><?xml version="1.0" encoding="utf-8"?>
<ds:datastoreItem xmlns:ds="http://schemas.openxmlformats.org/officeDocument/2006/customXml" ds:itemID="{E58DD29D-7443-6A46-8969-3CB46A1EB5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2621</TotalTime>
  <Pages>18</Pages>
  <Words>2811</Words>
  <Characters>16027</Characters>
  <Application>Microsoft Macintosh Word</Application>
  <DocSecurity>0</DocSecurity>
  <Lines>133</Lines>
  <Paragraphs>37</Paragraphs>
  <ScaleCrop>false</ScaleCrop>
  <HeadingPairs>
    <vt:vector size="2" baseType="variant">
      <vt:variant>
        <vt:lpstr>Titolo</vt:lpstr>
      </vt:variant>
      <vt:variant>
        <vt:i4>1</vt:i4>
      </vt:variant>
    </vt:vector>
  </HeadingPairs>
  <TitlesOfParts>
    <vt:vector size="1" baseType="lpstr">
      <vt:lpstr>Università degli Studi di Brescia</vt:lpstr>
    </vt:vector>
  </TitlesOfParts>
  <Company>DEA-UNIBS</Company>
  <LinksUpToDate>false</LinksUpToDate>
  <CharactersWithSpaces>18801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Università degli Studi di Brescia</dc:title>
  <dc:creator>Riccardo Cassinis</dc:creator>
  <cp:lastModifiedBy>Riccardo Cassinis</cp:lastModifiedBy>
  <cp:revision>66</cp:revision>
  <cp:lastPrinted>2014-07-25T08:06:00Z</cp:lastPrinted>
  <dcterms:created xsi:type="dcterms:W3CDTF">2014-06-19T21:53:00Z</dcterms:created>
  <dcterms:modified xsi:type="dcterms:W3CDTF">2014-07-25T08:07:00Z</dcterms:modified>
</cp:coreProperties>
</file>